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8C6F" w14:textId="77777777" w:rsidR="00271220" w:rsidRDefault="0017452F">
      <w:pPr>
        <w:spacing w:after="160" w:line="259" w:lineRule="auto"/>
        <w:rPr>
          <w:rFonts w:eastAsia="Calibri"/>
          <w:b/>
          <w:color w:val="000000" w:themeColor="text1"/>
        </w:rPr>
      </w:pPr>
      <w:r>
        <w:rPr>
          <w:rFonts w:eastAsia="Calibri"/>
          <w:b/>
          <w:noProof/>
          <w:color w:val="000000" w:themeColor="text1"/>
        </w:rPr>
        <mc:AlternateContent>
          <mc:Choice Requires="wps">
            <w:drawing>
              <wp:anchor distT="0" distB="0" distL="114300" distR="114300" simplePos="0" relativeHeight="251659264" behindDoc="0" locked="0" layoutInCell="1" allowOverlap="1" wp14:anchorId="33BDA931" wp14:editId="0E109272">
                <wp:simplePos x="0" y="0"/>
                <wp:positionH relativeFrom="margin">
                  <wp:posOffset>-30480</wp:posOffset>
                </wp:positionH>
                <wp:positionV relativeFrom="paragraph">
                  <wp:posOffset>38100</wp:posOffset>
                </wp:positionV>
                <wp:extent cx="6129020" cy="8303260"/>
                <wp:effectExtent l="38100" t="38100" r="43180" b="40640"/>
                <wp:wrapNone/>
                <wp:docPr id="1" name="Rectangle 1"/>
                <wp:cNvGraphicFramePr/>
                <a:graphic xmlns:a="http://schemas.openxmlformats.org/drawingml/2006/main">
                  <a:graphicData uri="http://schemas.microsoft.com/office/word/2010/wordprocessingShape">
                    <wps:wsp>
                      <wps:cNvSpPr/>
                      <wps:spPr>
                        <a:xfrm>
                          <a:off x="0" y="0"/>
                          <a:ext cx="6129020" cy="8303260"/>
                        </a:xfrm>
                        <a:prstGeom prst="rect">
                          <a:avLst/>
                        </a:prstGeom>
                        <a:solidFill>
                          <a:schemeClr val="accent1">
                            <a:lumMod val="40000"/>
                            <a:lumOff val="60000"/>
                          </a:schemeClr>
                        </a:solidFill>
                        <a:ln w="762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8A3F0" id="Rectangle 1" o:spid="_x0000_s1026" style="position:absolute;margin-left:-2.4pt;margin-top:3pt;width:482.6pt;height:65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" fillcolor="#bdd6ee [1300]" strokecolor="#002060" strokeweight="6pt">
                <w10:wrap anchorx="margin"/>
              </v:rect>
            </w:pict>
          </mc:Fallback>
        </mc:AlternateContent>
      </w:r>
      <w:r w:rsidR="00311160">
        <w:rPr>
          <w:noProof/>
        </w:rPr>
        <w:drawing>
          <wp:anchor distT="0" distB="0" distL="114300" distR="114300" simplePos="0" relativeHeight="251667456" behindDoc="0" locked="0" layoutInCell="1" allowOverlap="1" wp14:anchorId="2CCEEA7E" wp14:editId="1906BDC4">
            <wp:simplePos x="0" y="0"/>
            <wp:positionH relativeFrom="column">
              <wp:posOffset>387985</wp:posOffset>
            </wp:positionH>
            <wp:positionV relativeFrom="paragraph">
              <wp:posOffset>180438</wp:posOffset>
            </wp:positionV>
            <wp:extent cx="1061085" cy="1034415"/>
            <wp:effectExtent l="0" t="0" r="5715" b="0"/>
            <wp:wrapNone/>
            <wp:docPr id="19" name="Picture 3" descr="GC logo 4a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 logo 4a1n"/>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061085" cy="1034415"/>
                    </a:xfrm>
                    <a:prstGeom prst="rect">
                      <a:avLst/>
                    </a:prstGeom>
                    <a:noFill/>
                    <a:ln w="9525">
                      <a:noFill/>
                      <a:miter lim="800000"/>
                      <a:headEnd/>
                      <a:tailEnd/>
                    </a:ln>
                  </pic:spPr>
                </pic:pic>
              </a:graphicData>
            </a:graphic>
          </wp:anchor>
        </w:drawing>
      </w:r>
      <w:r w:rsidR="00311160">
        <w:rPr>
          <w:rFonts w:ascii="Times New Rom B" w:hAnsi="Times New Rom B"/>
          <w:noProof/>
        </w:rPr>
        <w:drawing>
          <wp:anchor distT="0" distB="0" distL="114300" distR="114300" simplePos="0" relativeHeight="251669504" behindDoc="0" locked="0" layoutInCell="1" allowOverlap="1" wp14:anchorId="32AAC173" wp14:editId="5BCC29EC">
            <wp:simplePos x="0" y="0"/>
            <wp:positionH relativeFrom="margin">
              <wp:posOffset>4684395</wp:posOffset>
            </wp:positionH>
            <wp:positionV relativeFrom="paragraph">
              <wp:posOffset>421200</wp:posOffset>
            </wp:positionV>
            <wp:extent cx="905510" cy="603885"/>
            <wp:effectExtent l="0" t="0" r="8890" b="5715"/>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05510" cy="603885"/>
                    </a:xfrm>
                    <a:prstGeom prst="rect">
                      <a:avLst/>
                    </a:prstGeom>
                    <a:noFill/>
                    <a:ln w="9525">
                      <a:noFill/>
                      <a:miter lim="800000"/>
                      <a:headEnd/>
                      <a:tailEnd/>
                    </a:ln>
                  </pic:spPr>
                </pic:pic>
              </a:graphicData>
            </a:graphic>
          </wp:anchor>
        </w:drawing>
      </w:r>
      <w:r w:rsidR="00380527" w:rsidRPr="001F3B13">
        <w:rPr>
          <w:rFonts w:eastAsia="Calibri"/>
          <w:b/>
          <w:noProof/>
          <w:color w:val="000000" w:themeColor="text1"/>
        </w:rPr>
        <mc:AlternateContent>
          <mc:Choice Requires="wps">
            <w:drawing>
              <wp:anchor distT="45720" distB="45720" distL="114300" distR="114300" simplePos="0" relativeHeight="251665408" behindDoc="0" locked="0" layoutInCell="1" allowOverlap="1" wp14:anchorId="42713812" wp14:editId="0C80F59D">
                <wp:simplePos x="0" y="0"/>
                <wp:positionH relativeFrom="column">
                  <wp:posOffset>221615</wp:posOffset>
                </wp:positionH>
                <wp:positionV relativeFrom="paragraph">
                  <wp:posOffset>55245</wp:posOffset>
                </wp:positionV>
                <wp:extent cx="5596890" cy="81184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8118475"/>
                        </a:xfrm>
                        <a:prstGeom prst="rect">
                          <a:avLst/>
                        </a:prstGeom>
                        <a:noFill/>
                        <a:ln w="9525">
                          <a:noFill/>
                          <a:miter lim="800000"/>
                          <a:headEnd/>
                          <a:tailEnd/>
                        </a:ln>
                      </wps:spPr>
                      <wps:txbx>
                        <w:txbxContent>
                          <w:p w14:paraId="56F08E69" w14:textId="77777777" w:rsidR="00D7334C" w:rsidRPr="00311160" w:rsidRDefault="00D7334C" w:rsidP="00380527">
                            <w:pPr>
                              <w:jc w:val="center"/>
                              <w:rPr>
                                <w:sz w:val="16"/>
                              </w:rPr>
                            </w:pPr>
                          </w:p>
                          <w:p w14:paraId="65944130" w14:textId="77777777" w:rsidR="00D7334C" w:rsidRPr="00A76318" w:rsidRDefault="00D7334C" w:rsidP="00380527">
                            <w:pPr>
                              <w:jc w:val="center"/>
                              <w:rPr>
                                <w:color w:val="FF0000"/>
                                <w:sz w:val="36"/>
                              </w:rPr>
                            </w:pPr>
                            <w:r w:rsidRPr="00A76318">
                              <w:rPr>
                                <w:color w:val="FF0000"/>
                                <w:sz w:val="36"/>
                              </w:rPr>
                              <w:t>Republic of Liberia</w:t>
                            </w:r>
                          </w:p>
                          <w:p w14:paraId="0395AFA0" w14:textId="77777777" w:rsidR="00D7334C" w:rsidRPr="00311160" w:rsidRDefault="00D7334C" w:rsidP="00380527">
                            <w:pPr>
                              <w:jc w:val="center"/>
                              <w:rPr>
                                <w:b/>
                                <w:color w:val="002060"/>
                                <w:sz w:val="34"/>
                              </w:rPr>
                            </w:pPr>
                            <w:r w:rsidRPr="00311160">
                              <w:rPr>
                                <w:b/>
                                <w:color w:val="002060"/>
                                <w:sz w:val="34"/>
                              </w:rPr>
                              <w:t>GOVERNANCE COMMISSION</w:t>
                            </w:r>
                          </w:p>
                          <w:p w14:paraId="207F30CB" w14:textId="77777777" w:rsidR="00D7334C" w:rsidRPr="00A76318" w:rsidRDefault="00D7334C" w:rsidP="00380527">
                            <w:pPr>
                              <w:jc w:val="center"/>
                              <w:rPr>
                                <w:sz w:val="36"/>
                              </w:rPr>
                            </w:pPr>
                            <w:r w:rsidRPr="00A76318">
                              <w:rPr>
                                <w:sz w:val="36"/>
                              </w:rPr>
                              <w:t>9</w:t>
                            </w:r>
                            <w:r w:rsidRPr="00A76318">
                              <w:rPr>
                                <w:sz w:val="36"/>
                                <w:vertAlign w:val="superscript"/>
                              </w:rPr>
                              <w:t>th</w:t>
                            </w:r>
                            <w:r w:rsidRPr="00A76318">
                              <w:rPr>
                                <w:sz w:val="36"/>
                              </w:rPr>
                              <w:t xml:space="preserve"> Street, </w:t>
                            </w:r>
                            <w:proofErr w:type="spellStart"/>
                            <w:r w:rsidRPr="00A76318">
                              <w:rPr>
                                <w:sz w:val="36"/>
                              </w:rPr>
                              <w:t>Sinkor</w:t>
                            </w:r>
                            <w:proofErr w:type="spellEnd"/>
                          </w:p>
                          <w:p w14:paraId="4A7FA0E8" w14:textId="77777777" w:rsidR="00D7334C" w:rsidRPr="00A76318" w:rsidRDefault="00D7334C" w:rsidP="00380527">
                            <w:pPr>
                              <w:jc w:val="center"/>
                              <w:rPr>
                                <w:sz w:val="36"/>
                              </w:rPr>
                            </w:pPr>
                            <w:r w:rsidRPr="00A76318">
                              <w:rPr>
                                <w:sz w:val="36"/>
                              </w:rPr>
                              <w:t>Monrovia, Liberia</w:t>
                            </w:r>
                          </w:p>
                          <w:p w14:paraId="1D4CB0DC" w14:textId="77777777" w:rsidR="00D7334C" w:rsidRPr="00A76318" w:rsidRDefault="00D7334C" w:rsidP="00380527">
                            <w:pPr>
                              <w:jc w:val="center"/>
                            </w:pPr>
                          </w:p>
                          <w:p w14:paraId="2229B3D4" w14:textId="77777777" w:rsidR="00D7334C" w:rsidRPr="00A76318" w:rsidRDefault="00D7334C" w:rsidP="00380527">
                            <w:pPr>
                              <w:jc w:val="center"/>
                            </w:pPr>
                          </w:p>
                          <w:p w14:paraId="34E47F91" w14:textId="77777777" w:rsidR="00D7334C" w:rsidRDefault="00D7334C" w:rsidP="00380527">
                            <w:pPr>
                              <w:jc w:val="center"/>
                            </w:pPr>
                          </w:p>
                          <w:p w14:paraId="3CFEB651" w14:textId="77777777" w:rsidR="00D7334C" w:rsidRPr="00311160" w:rsidRDefault="00D7334C" w:rsidP="00380527">
                            <w:pPr>
                              <w:jc w:val="center"/>
                              <w:rPr>
                                <w:b/>
                              </w:rPr>
                            </w:pPr>
                          </w:p>
                          <w:p w14:paraId="12A516B3" w14:textId="77777777" w:rsidR="0024405E" w:rsidRDefault="0024405E" w:rsidP="00380527">
                            <w:pPr>
                              <w:jc w:val="center"/>
                              <w:rPr>
                                <w:b/>
                                <w:sz w:val="32"/>
                              </w:rPr>
                            </w:pPr>
                          </w:p>
                          <w:p w14:paraId="62647943" w14:textId="77777777" w:rsidR="0024405E" w:rsidRDefault="0024405E" w:rsidP="00380527">
                            <w:pPr>
                              <w:jc w:val="center"/>
                              <w:rPr>
                                <w:b/>
                                <w:sz w:val="32"/>
                              </w:rPr>
                            </w:pPr>
                          </w:p>
                          <w:p w14:paraId="438CEDEF" w14:textId="77777777" w:rsidR="0024405E" w:rsidRDefault="0024405E" w:rsidP="00380527">
                            <w:pPr>
                              <w:jc w:val="center"/>
                              <w:rPr>
                                <w:b/>
                                <w:sz w:val="32"/>
                              </w:rPr>
                            </w:pPr>
                          </w:p>
                          <w:p w14:paraId="1090C790" w14:textId="77777777" w:rsidR="00160DD3" w:rsidRDefault="00160DD3" w:rsidP="00380527">
                            <w:pPr>
                              <w:jc w:val="center"/>
                              <w:rPr>
                                <w:b/>
                                <w:sz w:val="32"/>
                              </w:rPr>
                            </w:pPr>
                          </w:p>
                          <w:p w14:paraId="1D449BB5" w14:textId="77777777" w:rsidR="00160DD3" w:rsidRDefault="00160DD3" w:rsidP="00380527">
                            <w:pPr>
                              <w:jc w:val="center"/>
                              <w:rPr>
                                <w:b/>
                                <w:sz w:val="32"/>
                              </w:rPr>
                            </w:pPr>
                          </w:p>
                          <w:p w14:paraId="6C1631AA" w14:textId="77777777" w:rsidR="00160DD3" w:rsidRDefault="00160DD3" w:rsidP="00380527">
                            <w:pPr>
                              <w:jc w:val="center"/>
                              <w:rPr>
                                <w:b/>
                                <w:sz w:val="32"/>
                              </w:rPr>
                            </w:pPr>
                          </w:p>
                          <w:p w14:paraId="2A7C2877" w14:textId="77777777" w:rsidR="0024405E" w:rsidRDefault="0024405E" w:rsidP="00380527">
                            <w:pPr>
                              <w:jc w:val="center"/>
                              <w:rPr>
                                <w:b/>
                                <w:sz w:val="32"/>
                              </w:rPr>
                            </w:pPr>
                          </w:p>
                          <w:p w14:paraId="782931AC" w14:textId="77777777" w:rsidR="0024405E" w:rsidRDefault="0024405E" w:rsidP="00380527">
                            <w:pPr>
                              <w:jc w:val="center"/>
                              <w:rPr>
                                <w:b/>
                                <w:sz w:val="32"/>
                              </w:rPr>
                            </w:pPr>
                          </w:p>
                          <w:p w14:paraId="5F638885" w14:textId="77777777" w:rsidR="0024405E" w:rsidRDefault="0024405E" w:rsidP="00380527">
                            <w:pPr>
                              <w:jc w:val="center"/>
                              <w:rPr>
                                <w:b/>
                                <w:sz w:val="32"/>
                              </w:rPr>
                            </w:pPr>
                          </w:p>
                          <w:p w14:paraId="08794C08" w14:textId="77777777" w:rsidR="00D7334C" w:rsidRPr="00311160" w:rsidRDefault="00C37DA1" w:rsidP="00380527">
                            <w:pPr>
                              <w:jc w:val="center"/>
                              <w:rPr>
                                <w:b/>
                                <w:sz w:val="32"/>
                              </w:rPr>
                            </w:pPr>
                            <w:r>
                              <w:rPr>
                                <w:b/>
                                <w:sz w:val="32"/>
                              </w:rPr>
                              <w:t xml:space="preserve">FIRST </w:t>
                            </w:r>
                            <w:r w:rsidR="00D7334C" w:rsidRPr="00311160">
                              <w:rPr>
                                <w:b/>
                                <w:sz w:val="32"/>
                              </w:rPr>
                              <w:t xml:space="preserve">GOL-CSO </w:t>
                            </w:r>
                            <w:r>
                              <w:rPr>
                                <w:b/>
                                <w:sz w:val="32"/>
                              </w:rPr>
                              <w:t xml:space="preserve">NATIONAL </w:t>
                            </w:r>
                            <w:r w:rsidR="00D7334C" w:rsidRPr="00311160">
                              <w:rPr>
                                <w:b/>
                                <w:sz w:val="32"/>
                              </w:rPr>
                              <w:t>SUMMIT</w:t>
                            </w:r>
                            <w:r>
                              <w:rPr>
                                <w:b/>
                                <w:sz w:val="32"/>
                              </w:rPr>
                              <w:t xml:space="preserve"> REPORT</w:t>
                            </w:r>
                          </w:p>
                          <w:p w14:paraId="30669018" w14:textId="77777777" w:rsidR="00D7334C" w:rsidRDefault="00D7334C" w:rsidP="00380527">
                            <w:pPr>
                              <w:jc w:val="center"/>
                              <w:rPr>
                                <w:b/>
                                <w:sz w:val="32"/>
                              </w:rPr>
                            </w:pPr>
                          </w:p>
                          <w:p w14:paraId="69B2C39B" w14:textId="77777777" w:rsidR="00160DD3" w:rsidRDefault="00160DD3" w:rsidP="00380527">
                            <w:pPr>
                              <w:jc w:val="center"/>
                              <w:rPr>
                                <w:b/>
                                <w:sz w:val="32"/>
                              </w:rPr>
                            </w:pPr>
                          </w:p>
                          <w:p w14:paraId="0A06F7D0" w14:textId="77777777" w:rsidR="00160DD3" w:rsidRPr="00311160" w:rsidRDefault="00160DD3" w:rsidP="00380527">
                            <w:pPr>
                              <w:jc w:val="center"/>
                              <w:rPr>
                                <w:b/>
                                <w:sz w:val="32"/>
                              </w:rPr>
                            </w:pPr>
                          </w:p>
                          <w:p w14:paraId="485DAC9F" w14:textId="77777777" w:rsidR="00D7334C" w:rsidRPr="00A76318" w:rsidRDefault="00D7334C" w:rsidP="00380527">
                            <w:pPr>
                              <w:jc w:val="center"/>
                            </w:pPr>
                          </w:p>
                          <w:p w14:paraId="4CB4233B" w14:textId="77777777" w:rsidR="00D7334C" w:rsidRDefault="00D7334C" w:rsidP="00A76318"/>
                          <w:p w14:paraId="35B8759C" w14:textId="77777777" w:rsidR="00D7334C" w:rsidRDefault="00D7334C" w:rsidP="00A76318"/>
                          <w:p w14:paraId="0084C016" w14:textId="77777777" w:rsidR="00D7334C" w:rsidRPr="00A76318" w:rsidRDefault="00D7334C" w:rsidP="00A76318"/>
                          <w:p w14:paraId="7FC9BA5F" w14:textId="77777777" w:rsidR="00D7334C" w:rsidRPr="00A76318" w:rsidRDefault="00D7334C" w:rsidP="00380527">
                            <w:pPr>
                              <w:jc w:val="center"/>
                            </w:pPr>
                          </w:p>
                          <w:p w14:paraId="78FFB90F" w14:textId="77777777" w:rsidR="00D7334C" w:rsidRDefault="00D7334C" w:rsidP="00380527">
                            <w:pPr>
                              <w:jc w:val="center"/>
                            </w:pPr>
                          </w:p>
                          <w:p w14:paraId="056B6512" w14:textId="77777777" w:rsidR="00160DD3" w:rsidRDefault="00160DD3" w:rsidP="00380527">
                            <w:pPr>
                              <w:jc w:val="center"/>
                            </w:pPr>
                          </w:p>
                          <w:p w14:paraId="04111752" w14:textId="77777777" w:rsidR="00160DD3" w:rsidRDefault="00160DD3" w:rsidP="00380527">
                            <w:pPr>
                              <w:jc w:val="center"/>
                            </w:pPr>
                          </w:p>
                          <w:p w14:paraId="1EB8459C" w14:textId="77777777" w:rsidR="00160DD3" w:rsidRDefault="00160DD3" w:rsidP="00380527">
                            <w:pPr>
                              <w:jc w:val="center"/>
                            </w:pPr>
                          </w:p>
                          <w:p w14:paraId="1E533A94" w14:textId="77777777" w:rsidR="00160DD3" w:rsidRDefault="00160DD3" w:rsidP="00380527">
                            <w:pPr>
                              <w:jc w:val="center"/>
                            </w:pPr>
                          </w:p>
                          <w:p w14:paraId="79FB0F7C" w14:textId="77777777" w:rsidR="00D7334C" w:rsidRDefault="00D7334C" w:rsidP="00380527">
                            <w:pPr>
                              <w:jc w:val="center"/>
                            </w:pPr>
                          </w:p>
                          <w:p w14:paraId="2F8E1271" w14:textId="77777777" w:rsidR="00D7334C" w:rsidRDefault="00D7334C" w:rsidP="00380527">
                            <w:pPr>
                              <w:jc w:val="center"/>
                            </w:pPr>
                          </w:p>
                          <w:p w14:paraId="78663F68" w14:textId="77777777" w:rsidR="00D7334C" w:rsidRPr="00A76318" w:rsidRDefault="00D7334C" w:rsidP="00380527">
                            <w:pPr>
                              <w:jc w:val="center"/>
                            </w:pPr>
                          </w:p>
                          <w:p w14:paraId="059B6821" w14:textId="77777777" w:rsidR="00D7334C" w:rsidRPr="008002E8" w:rsidRDefault="003551E4" w:rsidP="00380527">
                            <w:pPr>
                              <w:jc w:val="center"/>
                              <w:rPr>
                                <w:b/>
                              </w:rPr>
                            </w:pPr>
                            <w:r w:rsidRPr="008002E8">
                              <w:rPr>
                                <w:b/>
                              </w:rPr>
                              <w:t>February</w:t>
                            </w:r>
                            <w:r w:rsidR="00D7334C" w:rsidRPr="008002E8">
                              <w:rPr>
                                <w:b/>
                              </w:rPr>
                              <w:t xml:space="preserve"> </w:t>
                            </w:r>
                            <w:r w:rsidR="003F478A" w:rsidRPr="008002E8">
                              <w:rPr>
                                <w:b/>
                              </w:rPr>
                              <w:t>16</w:t>
                            </w:r>
                            <w:r w:rsidRPr="008002E8">
                              <w:rPr>
                                <w:b/>
                              </w:rPr>
                              <w:t xml:space="preserve">, </w:t>
                            </w:r>
                            <w:r w:rsidR="00D7334C" w:rsidRPr="008002E8">
                              <w:rPr>
                                <w:b/>
                              </w:rPr>
                              <w:t>2023</w:t>
                            </w:r>
                          </w:p>
                          <w:p w14:paraId="35F66A78" w14:textId="77777777" w:rsidR="00D7334C" w:rsidRDefault="00D7334C" w:rsidP="0038052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5pt;margin-top:4.35pt;width:440.7pt;height:63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" filled="f" stroked="f">
                <v:textbox>
                  <w:txbxContent>
                    <w:p w:rsidR="00D7334C" w:rsidRPr="00311160" w:rsidRDefault="00D7334C" w:rsidP="00380527">
                      <w:pPr>
                        <w:jc w:val="center"/>
                        <w:rPr>
                          <w:sz w:val="16"/>
                        </w:rPr>
                      </w:pPr>
                    </w:p>
                    <w:p w:rsidR="00D7334C" w:rsidRPr="00A76318" w:rsidRDefault="00D7334C" w:rsidP="00380527">
                      <w:pPr>
                        <w:jc w:val="center"/>
                        <w:rPr>
                          <w:color w:val="FF0000"/>
                          <w:sz w:val="36"/>
                        </w:rPr>
                      </w:pPr>
                      <w:r w:rsidRPr="00A76318">
                        <w:rPr>
                          <w:color w:val="FF0000"/>
                          <w:sz w:val="36"/>
                        </w:rPr>
                        <w:t>Republic of Liberia</w:t>
                      </w:r>
                    </w:p>
                    <w:p w:rsidR="00D7334C" w:rsidRPr="00311160" w:rsidRDefault="00D7334C" w:rsidP="00380527">
                      <w:pPr>
                        <w:jc w:val="center"/>
                        <w:rPr>
                          <w:b/>
                          <w:color w:val="002060"/>
                          <w:sz w:val="34"/>
                        </w:rPr>
                      </w:pPr>
                      <w:r w:rsidRPr="00311160">
                        <w:rPr>
                          <w:b/>
                          <w:color w:val="002060"/>
                          <w:sz w:val="34"/>
                        </w:rPr>
                        <w:t>GOVERNANCE COMMISSION</w:t>
                      </w:r>
                    </w:p>
                    <w:p w:rsidR="00D7334C" w:rsidRPr="00A76318" w:rsidRDefault="00D7334C" w:rsidP="00380527">
                      <w:pPr>
                        <w:jc w:val="center"/>
                        <w:rPr>
                          <w:sz w:val="36"/>
                        </w:rPr>
                      </w:pPr>
                      <w:r w:rsidRPr="00A76318">
                        <w:rPr>
                          <w:sz w:val="36"/>
                        </w:rPr>
                        <w:t>9</w:t>
                      </w:r>
                      <w:r w:rsidRPr="00A76318">
                        <w:rPr>
                          <w:sz w:val="36"/>
                          <w:vertAlign w:val="superscript"/>
                        </w:rPr>
                        <w:t>th</w:t>
                      </w:r>
                      <w:r w:rsidRPr="00A76318">
                        <w:rPr>
                          <w:sz w:val="36"/>
                        </w:rPr>
                        <w:t xml:space="preserve"> Street, Sinkor</w:t>
                      </w:r>
                    </w:p>
                    <w:p w:rsidR="00D7334C" w:rsidRPr="00A76318" w:rsidRDefault="00D7334C" w:rsidP="00380527">
                      <w:pPr>
                        <w:jc w:val="center"/>
                        <w:rPr>
                          <w:sz w:val="36"/>
                        </w:rPr>
                      </w:pPr>
                      <w:r w:rsidRPr="00A76318">
                        <w:rPr>
                          <w:sz w:val="36"/>
                        </w:rPr>
                        <w:t>Monrovia, Liberia</w:t>
                      </w:r>
                    </w:p>
                    <w:p w:rsidR="00D7334C" w:rsidRPr="00A76318" w:rsidRDefault="00D7334C" w:rsidP="00380527">
                      <w:pPr>
                        <w:jc w:val="center"/>
                      </w:pPr>
                    </w:p>
                    <w:p w:rsidR="00D7334C" w:rsidRPr="00A76318" w:rsidRDefault="00D7334C" w:rsidP="00380527">
                      <w:pPr>
                        <w:jc w:val="center"/>
                      </w:pPr>
                    </w:p>
                    <w:p w:rsidR="00D7334C" w:rsidRDefault="00D7334C" w:rsidP="00380527">
                      <w:pPr>
                        <w:jc w:val="center"/>
                      </w:pPr>
                    </w:p>
                    <w:p w:rsidR="00D7334C" w:rsidRPr="00311160" w:rsidRDefault="00D7334C" w:rsidP="00380527">
                      <w:pPr>
                        <w:jc w:val="center"/>
                        <w:rPr>
                          <w:b/>
                        </w:rPr>
                      </w:pPr>
                    </w:p>
                    <w:p w:rsidR="0024405E" w:rsidRDefault="0024405E" w:rsidP="00380527">
                      <w:pPr>
                        <w:jc w:val="center"/>
                        <w:rPr>
                          <w:b/>
                          <w:sz w:val="32"/>
                        </w:rPr>
                      </w:pPr>
                    </w:p>
                    <w:p w:rsidR="0024405E" w:rsidRDefault="0024405E" w:rsidP="00380527">
                      <w:pPr>
                        <w:jc w:val="center"/>
                        <w:rPr>
                          <w:b/>
                          <w:sz w:val="32"/>
                        </w:rPr>
                      </w:pPr>
                    </w:p>
                    <w:p w:rsidR="0024405E" w:rsidRDefault="0024405E" w:rsidP="00380527">
                      <w:pPr>
                        <w:jc w:val="center"/>
                        <w:rPr>
                          <w:b/>
                          <w:sz w:val="32"/>
                        </w:rPr>
                      </w:pPr>
                    </w:p>
                    <w:p w:rsidR="00160DD3" w:rsidRDefault="00160DD3" w:rsidP="00380527">
                      <w:pPr>
                        <w:jc w:val="center"/>
                        <w:rPr>
                          <w:b/>
                          <w:sz w:val="32"/>
                        </w:rPr>
                      </w:pPr>
                    </w:p>
                    <w:p w:rsidR="00160DD3" w:rsidRDefault="00160DD3" w:rsidP="00380527">
                      <w:pPr>
                        <w:jc w:val="center"/>
                        <w:rPr>
                          <w:b/>
                          <w:sz w:val="32"/>
                        </w:rPr>
                      </w:pPr>
                    </w:p>
                    <w:p w:rsidR="00160DD3" w:rsidRDefault="00160DD3" w:rsidP="00380527">
                      <w:pPr>
                        <w:jc w:val="center"/>
                        <w:rPr>
                          <w:b/>
                          <w:sz w:val="32"/>
                        </w:rPr>
                      </w:pPr>
                    </w:p>
                    <w:p w:rsidR="0024405E" w:rsidRDefault="0024405E" w:rsidP="00380527">
                      <w:pPr>
                        <w:jc w:val="center"/>
                        <w:rPr>
                          <w:b/>
                          <w:sz w:val="32"/>
                        </w:rPr>
                      </w:pPr>
                    </w:p>
                    <w:p w:rsidR="0024405E" w:rsidRDefault="0024405E" w:rsidP="00380527">
                      <w:pPr>
                        <w:jc w:val="center"/>
                        <w:rPr>
                          <w:b/>
                          <w:sz w:val="32"/>
                        </w:rPr>
                      </w:pPr>
                    </w:p>
                    <w:p w:rsidR="0024405E" w:rsidRDefault="0024405E" w:rsidP="00380527">
                      <w:pPr>
                        <w:jc w:val="center"/>
                        <w:rPr>
                          <w:b/>
                          <w:sz w:val="32"/>
                        </w:rPr>
                      </w:pPr>
                    </w:p>
                    <w:p w:rsidR="00D7334C" w:rsidRPr="00311160" w:rsidRDefault="00C37DA1" w:rsidP="00380527">
                      <w:pPr>
                        <w:jc w:val="center"/>
                        <w:rPr>
                          <w:b/>
                          <w:sz w:val="32"/>
                        </w:rPr>
                      </w:pPr>
                      <w:r>
                        <w:rPr>
                          <w:b/>
                          <w:sz w:val="32"/>
                        </w:rPr>
                        <w:t xml:space="preserve">FIRST </w:t>
                      </w:r>
                      <w:r w:rsidR="00D7334C" w:rsidRPr="00311160">
                        <w:rPr>
                          <w:b/>
                          <w:sz w:val="32"/>
                        </w:rPr>
                        <w:t xml:space="preserve">GOL-CSO </w:t>
                      </w:r>
                      <w:r>
                        <w:rPr>
                          <w:b/>
                          <w:sz w:val="32"/>
                        </w:rPr>
                        <w:t xml:space="preserve">NATIONAL </w:t>
                      </w:r>
                      <w:r w:rsidR="00D7334C" w:rsidRPr="00311160">
                        <w:rPr>
                          <w:b/>
                          <w:sz w:val="32"/>
                        </w:rPr>
                        <w:t>SUMMIT</w:t>
                      </w:r>
                      <w:r>
                        <w:rPr>
                          <w:b/>
                          <w:sz w:val="32"/>
                        </w:rPr>
                        <w:t xml:space="preserve"> REPORT</w:t>
                      </w:r>
                    </w:p>
                    <w:p w:rsidR="00D7334C" w:rsidRDefault="00D7334C" w:rsidP="00380527">
                      <w:pPr>
                        <w:jc w:val="center"/>
                        <w:rPr>
                          <w:b/>
                          <w:sz w:val="32"/>
                        </w:rPr>
                      </w:pPr>
                    </w:p>
                    <w:p w:rsidR="00160DD3" w:rsidRDefault="00160DD3" w:rsidP="00380527">
                      <w:pPr>
                        <w:jc w:val="center"/>
                        <w:rPr>
                          <w:b/>
                          <w:sz w:val="32"/>
                        </w:rPr>
                      </w:pPr>
                    </w:p>
                    <w:p w:rsidR="00160DD3" w:rsidRPr="00311160" w:rsidRDefault="00160DD3" w:rsidP="00380527">
                      <w:pPr>
                        <w:jc w:val="center"/>
                        <w:rPr>
                          <w:b/>
                          <w:sz w:val="32"/>
                        </w:rPr>
                      </w:pPr>
                    </w:p>
                    <w:p w:rsidR="00D7334C" w:rsidRPr="00A76318" w:rsidRDefault="00D7334C" w:rsidP="00380527">
                      <w:pPr>
                        <w:jc w:val="center"/>
                      </w:pPr>
                    </w:p>
                    <w:p w:rsidR="00D7334C" w:rsidRDefault="00D7334C" w:rsidP="00A76318"/>
                    <w:p w:rsidR="00D7334C" w:rsidRDefault="00D7334C" w:rsidP="00A76318"/>
                    <w:p w:rsidR="00D7334C" w:rsidRPr="00A76318" w:rsidRDefault="00D7334C" w:rsidP="00A76318"/>
                    <w:p w:rsidR="00D7334C" w:rsidRPr="00A76318" w:rsidRDefault="00D7334C" w:rsidP="00380527">
                      <w:pPr>
                        <w:jc w:val="center"/>
                      </w:pPr>
                    </w:p>
                    <w:p w:rsidR="00D7334C" w:rsidRDefault="00D7334C" w:rsidP="00380527">
                      <w:pPr>
                        <w:jc w:val="center"/>
                      </w:pPr>
                    </w:p>
                    <w:p w:rsidR="00160DD3" w:rsidRDefault="00160DD3" w:rsidP="00380527">
                      <w:pPr>
                        <w:jc w:val="center"/>
                      </w:pPr>
                    </w:p>
                    <w:p w:rsidR="00160DD3" w:rsidRDefault="00160DD3" w:rsidP="00380527">
                      <w:pPr>
                        <w:jc w:val="center"/>
                      </w:pPr>
                    </w:p>
                    <w:p w:rsidR="00160DD3" w:rsidRDefault="00160DD3" w:rsidP="00380527">
                      <w:pPr>
                        <w:jc w:val="center"/>
                      </w:pPr>
                    </w:p>
                    <w:p w:rsidR="00160DD3" w:rsidRDefault="00160DD3" w:rsidP="00380527">
                      <w:pPr>
                        <w:jc w:val="center"/>
                      </w:pPr>
                    </w:p>
                    <w:p w:rsidR="00D7334C" w:rsidRDefault="00D7334C" w:rsidP="00380527">
                      <w:pPr>
                        <w:jc w:val="center"/>
                      </w:pPr>
                    </w:p>
                    <w:p w:rsidR="00D7334C" w:rsidRDefault="00D7334C" w:rsidP="00380527">
                      <w:pPr>
                        <w:jc w:val="center"/>
                      </w:pPr>
                    </w:p>
                    <w:p w:rsidR="00D7334C" w:rsidRPr="00A76318" w:rsidRDefault="00D7334C" w:rsidP="00380527">
                      <w:pPr>
                        <w:jc w:val="center"/>
                      </w:pPr>
                    </w:p>
                    <w:p w:rsidR="00D7334C" w:rsidRPr="008002E8" w:rsidRDefault="003551E4" w:rsidP="00380527">
                      <w:pPr>
                        <w:jc w:val="center"/>
                        <w:rPr>
                          <w:b/>
                        </w:rPr>
                      </w:pPr>
                      <w:r w:rsidRPr="008002E8">
                        <w:rPr>
                          <w:b/>
                        </w:rPr>
                        <w:t>February</w:t>
                      </w:r>
                      <w:r w:rsidR="00D7334C" w:rsidRPr="008002E8">
                        <w:rPr>
                          <w:b/>
                        </w:rPr>
                        <w:t xml:space="preserve"> </w:t>
                      </w:r>
                      <w:r w:rsidR="003F478A" w:rsidRPr="008002E8">
                        <w:rPr>
                          <w:b/>
                        </w:rPr>
                        <w:t>16</w:t>
                      </w:r>
                      <w:r w:rsidRPr="008002E8">
                        <w:rPr>
                          <w:b/>
                        </w:rPr>
                        <w:t xml:space="preserve">, </w:t>
                      </w:r>
                      <w:r w:rsidR="00D7334C" w:rsidRPr="008002E8">
                        <w:rPr>
                          <w:b/>
                        </w:rPr>
                        <w:t>2023</w:t>
                      </w:r>
                    </w:p>
                    <w:p w:rsidR="00D7334C" w:rsidRDefault="00D7334C" w:rsidP="00380527">
                      <w:pPr>
                        <w:jc w:val="center"/>
                      </w:pPr>
                    </w:p>
                  </w:txbxContent>
                </v:textbox>
                <w10:wrap type="square"/>
              </v:shape>
            </w:pict>
          </mc:Fallback>
        </mc:AlternateContent>
      </w:r>
      <w:r w:rsidR="00380527">
        <w:rPr>
          <w:rFonts w:eastAsia="Calibri"/>
          <w:b/>
          <w:noProof/>
          <w:color w:val="000000" w:themeColor="text1"/>
        </w:rPr>
        <mc:AlternateContent>
          <mc:Choice Requires="wps">
            <w:drawing>
              <wp:anchor distT="0" distB="0" distL="114300" distR="114300" simplePos="0" relativeHeight="251660288" behindDoc="0" locked="0" layoutInCell="1" allowOverlap="1" wp14:anchorId="4A5B512A" wp14:editId="2C459CE3">
                <wp:simplePos x="0" y="0"/>
                <wp:positionH relativeFrom="margin">
                  <wp:align>right</wp:align>
                </wp:positionH>
                <wp:positionV relativeFrom="paragraph">
                  <wp:posOffset>55418</wp:posOffset>
                </wp:positionV>
                <wp:extent cx="5749636" cy="8051454"/>
                <wp:effectExtent l="19050" t="19050" r="41910" b="45085"/>
                <wp:wrapNone/>
                <wp:docPr id="2" name="Rounded Rectangle 2"/>
                <wp:cNvGraphicFramePr/>
                <a:graphic xmlns:a="http://schemas.openxmlformats.org/drawingml/2006/main">
                  <a:graphicData uri="http://schemas.microsoft.com/office/word/2010/wordprocessingShape">
                    <wps:wsp>
                      <wps:cNvSpPr/>
                      <wps:spPr>
                        <a:xfrm>
                          <a:off x="0" y="0"/>
                          <a:ext cx="5749636" cy="8051454"/>
                        </a:xfrm>
                        <a:prstGeom prst="roundRect">
                          <a:avLst/>
                        </a:prstGeom>
                        <a:solidFill>
                          <a:schemeClr val="bg1"/>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15FC37" id="Rounded Rectangle 2" o:spid="_x0000_s1026" style="position:absolute;margin-left:401.55pt;margin-top:4.35pt;width:452.75pt;height:633.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" fillcolor="white [3212]" strokecolor="red" strokeweight="4.5pt">
                <v:stroke joinstyle="miter"/>
                <w10:wrap anchorx="margin"/>
              </v:roundrect>
            </w:pict>
          </mc:Fallback>
        </mc:AlternateContent>
      </w:r>
      <w:r w:rsidR="002E03B6">
        <w:rPr>
          <w:rFonts w:eastAsia="Calibri"/>
          <w:b/>
          <w:noProof/>
          <w:color w:val="000000" w:themeColor="text1"/>
        </w:rPr>
        <mc:AlternateContent>
          <mc:Choice Requires="wps">
            <w:drawing>
              <wp:anchor distT="0" distB="0" distL="114300" distR="114300" simplePos="0" relativeHeight="251661312" behindDoc="0" locked="0" layoutInCell="1" allowOverlap="1" wp14:anchorId="05A08823" wp14:editId="7A9347C1">
                <wp:simplePos x="0" y="0"/>
                <wp:positionH relativeFrom="column">
                  <wp:posOffset>4552122</wp:posOffset>
                </wp:positionH>
                <wp:positionV relativeFrom="paragraph">
                  <wp:posOffset>-755374</wp:posOffset>
                </wp:positionV>
                <wp:extent cx="1928191" cy="335032"/>
                <wp:effectExtent l="0" t="0" r="15240" b="27305"/>
                <wp:wrapNone/>
                <wp:docPr id="3" name="Rectangle 3"/>
                <wp:cNvGraphicFramePr/>
                <a:graphic xmlns:a="http://schemas.openxmlformats.org/drawingml/2006/main">
                  <a:graphicData uri="http://schemas.microsoft.com/office/word/2010/wordprocessingShape">
                    <wps:wsp>
                      <wps:cNvSpPr/>
                      <wps:spPr>
                        <a:xfrm>
                          <a:off x="0" y="0"/>
                          <a:ext cx="1928191" cy="33503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96647" id="Rectangle 3" o:spid="_x0000_s1026" style="position:absolute;margin-left:358.45pt;margin-top:-59.5pt;width:151.85pt;height:26.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" fillcolor="white [3212]" strokecolor="white [3212]" strokeweight="1pt"/>
            </w:pict>
          </mc:Fallback>
        </mc:AlternateContent>
      </w:r>
      <w:r w:rsidR="00845024">
        <w:rPr>
          <w:rFonts w:eastAsia="Calibri"/>
          <w:b/>
          <w:color w:val="000000" w:themeColor="text1"/>
        </w:rPr>
        <w:t>3333</w:t>
      </w:r>
      <w:r w:rsidR="00D53C54">
        <w:rPr>
          <w:rFonts w:eastAsia="Calibri"/>
          <w:b/>
          <w:color w:val="000000" w:themeColor="text1"/>
        </w:rPr>
        <w:br w:type="page"/>
      </w:r>
    </w:p>
    <w:sdt>
      <w:sdtPr>
        <w:id w:val="-517071188"/>
        <w:docPartObj>
          <w:docPartGallery w:val="Table of Contents"/>
          <w:docPartUnique/>
        </w:docPartObj>
      </w:sdtPr>
      <w:sdtEndPr>
        <w:rPr>
          <w:bCs/>
          <w:noProof/>
        </w:rPr>
      </w:sdtEndPr>
      <w:sdtContent>
        <w:p w14:paraId="4D317CBA" w14:textId="77777777" w:rsidR="00F73F4D" w:rsidRPr="00B53E80" w:rsidRDefault="002E03B6" w:rsidP="00F73F4D">
          <w:pPr>
            <w:spacing w:after="160" w:line="259" w:lineRule="auto"/>
            <w:jc w:val="center"/>
            <w:rPr>
              <w:b/>
            </w:rPr>
          </w:pPr>
          <w:r w:rsidRPr="00C865FD">
            <w:rPr>
              <w:rFonts w:eastAsia="Calibri"/>
              <w:b/>
              <w:noProof/>
              <w:color w:val="000000" w:themeColor="text1"/>
            </w:rPr>
            <mc:AlternateContent>
              <mc:Choice Requires="wps">
                <w:drawing>
                  <wp:anchor distT="0" distB="0" distL="114300" distR="114300" simplePos="0" relativeHeight="251663360" behindDoc="0" locked="0" layoutInCell="1" allowOverlap="1" wp14:anchorId="7F34BB49" wp14:editId="2501C93F">
                    <wp:simplePos x="0" y="0"/>
                    <wp:positionH relativeFrom="page">
                      <wp:posOffset>5444932</wp:posOffset>
                    </wp:positionH>
                    <wp:positionV relativeFrom="paragraph">
                      <wp:posOffset>-694690</wp:posOffset>
                    </wp:positionV>
                    <wp:extent cx="1928191" cy="335032"/>
                    <wp:effectExtent l="0" t="0" r="15240" b="27305"/>
                    <wp:wrapNone/>
                    <wp:docPr id="4" name="Rectangle 4"/>
                    <wp:cNvGraphicFramePr/>
                    <a:graphic xmlns:a="http://schemas.openxmlformats.org/drawingml/2006/main">
                      <a:graphicData uri="http://schemas.microsoft.com/office/word/2010/wordprocessingShape">
                        <wps:wsp>
                          <wps:cNvSpPr/>
                          <wps:spPr>
                            <a:xfrm>
                              <a:off x="0" y="0"/>
                              <a:ext cx="1928191" cy="33503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47653B" id="Rectangle 4" o:spid="_x0000_s1026" style="position:absolute;margin-left:428.75pt;margin-top:-54.7pt;width:151.85pt;height:26.4pt;z-index:25166336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" fillcolor="white [3212]" strokecolor="white [3212]" strokeweight="1pt">
                    <w10:wrap anchorx="page"/>
                  </v:rect>
                </w:pict>
              </mc:Fallback>
            </mc:AlternateContent>
          </w:r>
          <w:r w:rsidR="00C865FD" w:rsidRPr="00C865FD">
            <w:rPr>
              <w:b/>
            </w:rPr>
            <w:t>TABLE OF</w:t>
          </w:r>
          <w:r w:rsidR="00C865FD">
            <w:t xml:space="preserve"> </w:t>
          </w:r>
          <w:r w:rsidR="00F73F4D" w:rsidRPr="00B53E80">
            <w:rPr>
              <w:b/>
            </w:rPr>
            <w:t>CONTENTS</w:t>
          </w:r>
        </w:p>
        <w:p w14:paraId="7E8AD5E4" w14:textId="77777777" w:rsidR="002070B0" w:rsidRDefault="00F73F4D">
          <w:pPr>
            <w:pStyle w:val="TOC1"/>
            <w:tabs>
              <w:tab w:val="right" w:leader="dot" w:pos="9350"/>
            </w:tabs>
            <w:rPr>
              <w:rStyle w:val="Hyperlink"/>
              <w:noProof/>
            </w:rPr>
          </w:pPr>
          <w:r w:rsidRPr="006004D2">
            <w:fldChar w:fldCharType="begin"/>
          </w:r>
          <w:r w:rsidRPr="006004D2">
            <w:instrText xml:space="preserve"> TOC \o "1-3" \h \z \u </w:instrText>
          </w:r>
          <w:r w:rsidRPr="006004D2">
            <w:fldChar w:fldCharType="separate"/>
          </w:r>
          <w:hyperlink w:anchor="_Toc127440023" w:history="1">
            <w:r w:rsidR="002070B0" w:rsidRPr="001C6AB9">
              <w:rPr>
                <w:rStyle w:val="Hyperlink"/>
                <w:rFonts w:eastAsia="Calibri"/>
                <w:b/>
                <w:noProof/>
              </w:rPr>
              <w:t>ACRONYM</w:t>
            </w:r>
            <w:r w:rsidR="002070B0">
              <w:rPr>
                <w:noProof/>
                <w:webHidden/>
              </w:rPr>
              <w:tab/>
            </w:r>
            <w:r w:rsidR="002070B0">
              <w:rPr>
                <w:noProof/>
                <w:webHidden/>
              </w:rPr>
              <w:fldChar w:fldCharType="begin"/>
            </w:r>
            <w:r w:rsidR="002070B0">
              <w:rPr>
                <w:noProof/>
                <w:webHidden/>
              </w:rPr>
              <w:instrText xml:space="preserve"> PAGEREF _Toc127440023 \h </w:instrText>
            </w:r>
            <w:r w:rsidR="002070B0">
              <w:rPr>
                <w:noProof/>
                <w:webHidden/>
              </w:rPr>
            </w:r>
            <w:r w:rsidR="002070B0">
              <w:rPr>
                <w:noProof/>
                <w:webHidden/>
              </w:rPr>
              <w:fldChar w:fldCharType="separate"/>
            </w:r>
            <w:r w:rsidR="002070B0">
              <w:rPr>
                <w:noProof/>
                <w:webHidden/>
              </w:rPr>
              <w:t>1</w:t>
            </w:r>
            <w:r w:rsidR="002070B0">
              <w:rPr>
                <w:noProof/>
                <w:webHidden/>
              </w:rPr>
              <w:fldChar w:fldCharType="end"/>
            </w:r>
          </w:hyperlink>
        </w:p>
        <w:p w14:paraId="2F3C825E" w14:textId="77777777" w:rsidR="002070B0" w:rsidRPr="002070B0" w:rsidRDefault="002070B0" w:rsidP="002070B0">
          <w:pPr>
            <w:rPr>
              <w:rFonts w:eastAsiaTheme="minorEastAsia"/>
            </w:rPr>
          </w:pPr>
        </w:p>
        <w:p w14:paraId="3F621169" w14:textId="77777777" w:rsidR="002070B0" w:rsidRDefault="00000000">
          <w:pPr>
            <w:pStyle w:val="TOC1"/>
            <w:tabs>
              <w:tab w:val="left" w:pos="660"/>
              <w:tab w:val="right" w:leader="dot" w:pos="9350"/>
            </w:tabs>
            <w:rPr>
              <w:rStyle w:val="Hyperlink"/>
              <w:noProof/>
            </w:rPr>
          </w:pPr>
          <w:hyperlink w:anchor="_Toc127440024" w:history="1">
            <w:r w:rsidR="002070B0" w:rsidRPr="001C6AB9">
              <w:rPr>
                <w:rStyle w:val="Hyperlink"/>
                <w:rFonts w:eastAsia="Calibri"/>
                <w:b/>
                <w:noProof/>
              </w:rPr>
              <w:t>I.0</w:t>
            </w:r>
            <w:r w:rsidR="002070B0">
              <w:rPr>
                <w:rFonts w:asciiTheme="minorHAnsi" w:eastAsiaTheme="minorEastAsia" w:hAnsiTheme="minorHAnsi" w:cstheme="minorBidi"/>
                <w:noProof/>
                <w:sz w:val="22"/>
                <w:szCs w:val="22"/>
              </w:rPr>
              <w:tab/>
            </w:r>
            <w:r w:rsidR="002070B0" w:rsidRPr="001C6AB9">
              <w:rPr>
                <w:rStyle w:val="Hyperlink"/>
                <w:rFonts w:eastAsia="Calibri"/>
                <w:b/>
                <w:noProof/>
              </w:rPr>
              <w:t>SUMMARY</w:t>
            </w:r>
            <w:r w:rsidR="002070B0">
              <w:rPr>
                <w:noProof/>
                <w:webHidden/>
              </w:rPr>
              <w:tab/>
            </w:r>
            <w:r w:rsidR="002070B0">
              <w:rPr>
                <w:noProof/>
                <w:webHidden/>
              </w:rPr>
              <w:fldChar w:fldCharType="begin"/>
            </w:r>
            <w:r w:rsidR="002070B0">
              <w:rPr>
                <w:noProof/>
                <w:webHidden/>
              </w:rPr>
              <w:instrText xml:space="preserve"> PAGEREF _Toc127440024 \h </w:instrText>
            </w:r>
            <w:r w:rsidR="002070B0">
              <w:rPr>
                <w:noProof/>
                <w:webHidden/>
              </w:rPr>
            </w:r>
            <w:r w:rsidR="002070B0">
              <w:rPr>
                <w:noProof/>
                <w:webHidden/>
              </w:rPr>
              <w:fldChar w:fldCharType="separate"/>
            </w:r>
            <w:r w:rsidR="002070B0">
              <w:rPr>
                <w:noProof/>
                <w:webHidden/>
              </w:rPr>
              <w:t>2</w:t>
            </w:r>
            <w:r w:rsidR="002070B0">
              <w:rPr>
                <w:noProof/>
                <w:webHidden/>
              </w:rPr>
              <w:fldChar w:fldCharType="end"/>
            </w:r>
          </w:hyperlink>
        </w:p>
        <w:p w14:paraId="3042CB01" w14:textId="77777777" w:rsidR="002070B0" w:rsidRPr="002070B0" w:rsidRDefault="002070B0" w:rsidP="002070B0">
          <w:pPr>
            <w:rPr>
              <w:rFonts w:eastAsiaTheme="minorEastAsia"/>
            </w:rPr>
          </w:pPr>
        </w:p>
        <w:p w14:paraId="0D72A162" w14:textId="77777777" w:rsidR="002070B0" w:rsidRDefault="00000000">
          <w:pPr>
            <w:pStyle w:val="TOC1"/>
            <w:tabs>
              <w:tab w:val="left" w:pos="660"/>
              <w:tab w:val="right" w:leader="dot" w:pos="9350"/>
            </w:tabs>
            <w:rPr>
              <w:rStyle w:val="Hyperlink"/>
              <w:noProof/>
            </w:rPr>
          </w:pPr>
          <w:hyperlink w:anchor="_Toc127440025" w:history="1">
            <w:r w:rsidR="002070B0" w:rsidRPr="001C6AB9">
              <w:rPr>
                <w:rStyle w:val="Hyperlink"/>
                <w:rFonts w:eastAsia="Calibri"/>
                <w:b/>
                <w:noProof/>
              </w:rPr>
              <w:t>2.0</w:t>
            </w:r>
            <w:r w:rsidR="002070B0">
              <w:rPr>
                <w:rFonts w:asciiTheme="minorHAnsi" w:eastAsiaTheme="minorEastAsia" w:hAnsiTheme="minorHAnsi" w:cstheme="minorBidi"/>
                <w:noProof/>
                <w:sz w:val="22"/>
                <w:szCs w:val="22"/>
              </w:rPr>
              <w:tab/>
            </w:r>
            <w:r w:rsidR="002070B0" w:rsidRPr="001C6AB9">
              <w:rPr>
                <w:rStyle w:val="Hyperlink"/>
                <w:rFonts w:eastAsia="Calibri"/>
                <w:b/>
                <w:noProof/>
              </w:rPr>
              <w:t>INTRODUCTION</w:t>
            </w:r>
            <w:r w:rsidR="002070B0">
              <w:rPr>
                <w:noProof/>
                <w:webHidden/>
              </w:rPr>
              <w:tab/>
            </w:r>
            <w:r w:rsidR="002070B0">
              <w:rPr>
                <w:noProof/>
                <w:webHidden/>
              </w:rPr>
              <w:fldChar w:fldCharType="begin"/>
            </w:r>
            <w:r w:rsidR="002070B0">
              <w:rPr>
                <w:noProof/>
                <w:webHidden/>
              </w:rPr>
              <w:instrText xml:space="preserve"> PAGEREF _Toc127440025 \h </w:instrText>
            </w:r>
            <w:r w:rsidR="002070B0">
              <w:rPr>
                <w:noProof/>
                <w:webHidden/>
              </w:rPr>
            </w:r>
            <w:r w:rsidR="002070B0">
              <w:rPr>
                <w:noProof/>
                <w:webHidden/>
              </w:rPr>
              <w:fldChar w:fldCharType="separate"/>
            </w:r>
            <w:r w:rsidR="002070B0">
              <w:rPr>
                <w:noProof/>
                <w:webHidden/>
              </w:rPr>
              <w:t>3</w:t>
            </w:r>
            <w:r w:rsidR="002070B0">
              <w:rPr>
                <w:noProof/>
                <w:webHidden/>
              </w:rPr>
              <w:fldChar w:fldCharType="end"/>
            </w:r>
          </w:hyperlink>
        </w:p>
        <w:p w14:paraId="01A5F30A" w14:textId="77777777" w:rsidR="002070B0" w:rsidRPr="002070B0" w:rsidRDefault="002070B0" w:rsidP="002070B0">
          <w:pPr>
            <w:rPr>
              <w:rFonts w:eastAsiaTheme="minorEastAsia"/>
            </w:rPr>
          </w:pPr>
        </w:p>
        <w:p w14:paraId="56697038" w14:textId="77777777" w:rsidR="002070B0" w:rsidRDefault="00000000">
          <w:pPr>
            <w:pStyle w:val="TOC2"/>
            <w:tabs>
              <w:tab w:val="left" w:pos="880"/>
              <w:tab w:val="right" w:leader="dot" w:pos="9350"/>
            </w:tabs>
            <w:rPr>
              <w:rStyle w:val="Hyperlink"/>
              <w:noProof/>
            </w:rPr>
          </w:pPr>
          <w:hyperlink w:anchor="_Toc127440026" w:history="1">
            <w:r w:rsidR="002070B0" w:rsidRPr="001C6AB9">
              <w:rPr>
                <w:rStyle w:val="Hyperlink"/>
                <w:b/>
                <w:noProof/>
              </w:rPr>
              <w:t>2.1</w:t>
            </w:r>
            <w:r w:rsidR="002070B0">
              <w:rPr>
                <w:rFonts w:asciiTheme="minorHAnsi" w:eastAsiaTheme="minorEastAsia" w:hAnsiTheme="minorHAnsi" w:cstheme="minorBidi"/>
                <w:noProof/>
                <w:sz w:val="22"/>
                <w:szCs w:val="22"/>
              </w:rPr>
              <w:tab/>
            </w:r>
            <w:r w:rsidR="002070B0" w:rsidRPr="001C6AB9">
              <w:rPr>
                <w:rStyle w:val="Hyperlink"/>
                <w:rFonts w:eastAsia="Calibri"/>
                <w:b/>
                <w:noProof/>
              </w:rPr>
              <w:t>OBJECTIVES</w:t>
            </w:r>
            <w:r w:rsidR="002070B0">
              <w:rPr>
                <w:noProof/>
                <w:webHidden/>
              </w:rPr>
              <w:tab/>
            </w:r>
            <w:r w:rsidR="002070B0">
              <w:rPr>
                <w:noProof/>
                <w:webHidden/>
              </w:rPr>
              <w:fldChar w:fldCharType="begin"/>
            </w:r>
            <w:r w:rsidR="002070B0">
              <w:rPr>
                <w:noProof/>
                <w:webHidden/>
              </w:rPr>
              <w:instrText xml:space="preserve"> PAGEREF _Toc127440026 \h </w:instrText>
            </w:r>
            <w:r w:rsidR="002070B0">
              <w:rPr>
                <w:noProof/>
                <w:webHidden/>
              </w:rPr>
            </w:r>
            <w:r w:rsidR="002070B0">
              <w:rPr>
                <w:noProof/>
                <w:webHidden/>
              </w:rPr>
              <w:fldChar w:fldCharType="separate"/>
            </w:r>
            <w:r w:rsidR="002070B0">
              <w:rPr>
                <w:noProof/>
                <w:webHidden/>
              </w:rPr>
              <w:t>3</w:t>
            </w:r>
            <w:r w:rsidR="002070B0">
              <w:rPr>
                <w:noProof/>
                <w:webHidden/>
              </w:rPr>
              <w:fldChar w:fldCharType="end"/>
            </w:r>
          </w:hyperlink>
        </w:p>
        <w:p w14:paraId="2602E6EB" w14:textId="77777777" w:rsidR="002070B0" w:rsidRPr="002070B0" w:rsidRDefault="002070B0" w:rsidP="002070B0">
          <w:pPr>
            <w:rPr>
              <w:rFonts w:eastAsiaTheme="minorEastAsia"/>
            </w:rPr>
          </w:pPr>
        </w:p>
        <w:p w14:paraId="58618AC1" w14:textId="77777777" w:rsidR="002070B0" w:rsidRDefault="00000000">
          <w:pPr>
            <w:pStyle w:val="TOC2"/>
            <w:tabs>
              <w:tab w:val="left" w:pos="880"/>
              <w:tab w:val="right" w:leader="dot" w:pos="9350"/>
            </w:tabs>
            <w:rPr>
              <w:rStyle w:val="Hyperlink"/>
              <w:noProof/>
            </w:rPr>
          </w:pPr>
          <w:hyperlink w:anchor="_Toc127440027" w:history="1">
            <w:r w:rsidR="002070B0" w:rsidRPr="001C6AB9">
              <w:rPr>
                <w:rStyle w:val="Hyperlink"/>
                <w:rFonts w:eastAsia="Calibri"/>
                <w:b/>
                <w:noProof/>
              </w:rPr>
              <w:t>2.2</w:t>
            </w:r>
            <w:r w:rsidR="002070B0">
              <w:rPr>
                <w:rFonts w:asciiTheme="minorHAnsi" w:eastAsiaTheme="minorEastAsia" w:hAnsiTheme="minorHAnsi" w:cstheme="minorBidi"/>
                <w:noProof/>
                <w:sz w:val="22"/>
                <w:szCs w:val="22"/>
              </w:rPr>
              <w:tab/>
            </w:r>
            <w:r w:rsidR="002070B0" w:rsidRPr="001C6AB9">
              <w:rPr>
                <w:rStyle w:val="Hyperlink"/>
                <w:rFonts w:eastAsia="Calibri"/>
                <w:b/>
                <w:noProof/>
              </w:rPr>
              <w:t>WELCOME AND INTRODUCTORY REMARKS</w:t>
            </w:r>
            <w:r w:rsidR="002070B0">
              <w:rPr>
                <w:noProof/>
                <w:webHidden/>
              </w:rPr>
              <w:tab/>
            </w:r>
            <w:r w:rsidR="002070B0">
              <w:rPr>
                <w:noProof/>
                <w:webHidden/>
              </w:rPr>
              <w:fldChar w:fldCharType="begin"/>
            </w:r>
            <w:r w:rsidR="002070B0">
              <w:rPr>
                <w:noProof/>
                <w:webHidden/>
              </w:rPr>
              <w:instrText xml:space="preserve"> PAGEREF _Toc127440027 \h </w:instrText>
            </w:r>
            <w:r w:rsidR="002070B0">
              <w:rPr>
                <w:noProof/>
                <w:webHidden/>
              </w:rPr>
            </w:r>
            <w:r w:rsidR="002070B0">
              <w:rPr>
                <w:noProof/>
                <w:webHidden/>
              </w:rPr>
              <w:fldChar w:fldCharType="separate"/>
            </w:r>
            <w:r w:rsidR="002070B0">
              <w:rPr>
                <w:noProof/>
                <w:webHidden/>
              </w:rPr>
              <w:t>3</w:t>
            </w:r>
            <w:r w:rsidR="002070B0">
              <w:rPr>
                <w:noProof/>
                <w:webHidden/>
              </w:rPr>
              <w:fldChar w:fldCharType="end"/>
            </w:r>
          </w:hyperlink>
        </w:p>
        <w:p w14:paraId="3114EF99" w14:textId="77777777" w:rsidR="002070B0" w:rsidRPr="002070B0" w:rsidRDefault="002070B0" w:rsidP="002070B0">
          <w:pPr>
            <w:rPr>
              <w:rFonts w:eastAsiaTheme="minorEastAsia"/>
            </w:rPr>
          </w:pPr>
        </w:p>
        <w:p w14:paraId="0B388020" w14:textId="77777777" w:rsidR="002070B0" w:rsidRDefault="00000000">
          <w:pPr>
            <w:pStyle w:val="TOC2"/>
            <w:tabs>
              <w:tab w:val="left" w:pos="880"/>
              <w:tab w:val="right" w:leader="dot" w:pos="9350"/>
            </w:tabs>
            <w:rPr>
              <w:rStyle w:val="Hyperlink"/>
              <w:noProof/>
            </w:rPr>
          </w:pPr>
          <w:hyperlink w:anchor="_Toc127440028" w:history="1">
            <w:r w:rsidR="002070B0" w:rsidRPr="001C6AB9">
              <w:rPr>
                <w:rStyle w:val="Hyperlink"/>
                <w:rFonts w:eastAsia="Calibri"/>
                <w:b/>
                <w:noProof/>
              </w:rPr>
              <w:t xml:space="preserve">2.3 </w:t>
            </w:r>
            <w:r w:rsidR="002070B0">
              <w:rPr>
                <w:rFonts w:asciiTheme="minorHAnsi" w:eastAsiaTheme="minorEastAsia" w:hAnsiTheme="minorHAnsi" w:cstheme="minorBidi"/>
                <w:noProof/>
                <w:sz w:val="22"/>
                <w:szCs w:val="22"/>
              </w:rPr>
              <w:tab/>
            </w:r>
            <w:r w:rsidR="002070B0" w:rsidRPr="001C6AB9">
              <w:rPr>
                <w:rStyle w:val="Hyperlink"/>
                <w:rFonts w:eastAsia="Calibri"/>
                <w:b/>
                <w:noProof/>
              </w:rPr>
              <w:t>SPECIAL WELCOME REMARKS</w:t>
            </w:r>
            <w:r w:rsidR="002070B0">
              <w:rPr>
                <w:noProof/>
                <w:webHidden/>
              </w:rPr>
              <w:tab/>
            </w:r>
            <w:r w:rsidR="002070B0">
              <w:rPr>
                <w:noProof/>
                <w:webHidden/>
              </w:rPr>
              <w:fldChar w:fldCharType="begin"/>
            </w:r>
            <w:r w:rsidR="002070B0">
              <w:rPr>
                <w:noProof/>
                <w:webHidden/>
              </w:rPr>
              <w:instrText xml:space="preserve"> PAGEREF _Toc127440028 \h </w:instrText>
            </w:r>
            <w:r w:rsidR="002070B0">
              <w:rPr>
                <w:noProof/>
                <w:webHidden/>
              </w:rPr>
            </w:r>
            <w:r w:rsidR="002070B0">
              <w:rPr>
                <w:noProof/>
                <w:webHidden/>
              </w:rPr>
              <w:fldChar w:fldCharType="separate"/>
            </w:r>
            <w:r w:rsidR="002070B0">
              <w:rPr>
                <w:noProof/>
                <w:webHidden/>
              </w:rPr>
              <w:t>4</w:t>
            </w:r>
            <w:r w:rsidR="002070B0">
              <w:rPr>
                <w:noProof/>
                <w:webHidden/>
              </w:rPr>
              <w:fldChar w:fldCharType="end"/>
            </w:r>
          </w:hyperlink>
        </w:p>
        <w:p w14:paraId="1198004E" w14:textId="77777777" w:rsidR="002070B0" w:rsidRPr="002070B0" w:rsidRDefault="002070B0" w:rsidP="002070B0">
          <w:pPr>
            <w:rPr>
              <w:rFonts w:eastAsiaTheme="minorEastAsia"/>
            </w:rPr>
          </w:pPr>
        </w:p>
        <w:p w14:paraId="0F50580D" w14:textId="77777777" w:rsidR="002070B0" w:rsidRDefault="00000000">
          <w:pPr>
            <w:pStyle w:val="TOC1"/>
            <w:tabs>
              <w:tab w:val="left" w:pos="660"/>
              <w:tab w:val="right" w:leader="dot" w:pos="9350"/>
            </w:tabs>
            <w:rPr>
              <w:rStyle w:val="Hyperlink"/>
              <w:noProof/>
            </w:rPr>
          </w:pPr>
          <w:hyperlink w:anchor="_Toc127440029" w:history="1">
            <w:r w:rsidR="002070B0" w:rsidRPr="001C6AB9">
              <w:rPr>
                <w:rStyle w:val="Hyperlink"/>
                <w:rFonts w:eastAsia="Calibri"/>
                <w:b/>
                <w:noProof/>
              </w:rPr>
              <w:t>2.4</w:t>
            </w:r>
            <w:r w:rsidR="002070B0">
              <w:rPr>
                <w:rFonts w:asciiTheme="minorHAnsi" w:eastAsiaTheme="minorEastAsia" w:hAnsiTheme="minorHAnsi" w:cstheme="minorBidi"/>
                <w:noProof/>
                <w:sz w:val="22"/>
                <w:szCs w:val="22"/>
              </w:rPr>
              <w:tab/>
            </w:r>
            <w:r w:rsidR="002070B0" w:rsidRPr="001C6AB9">
              <w:rPr>
                <w:rStyle w:val="Hyperlink"/>
                <w:rFonts w:eastAsia="Calibri"/>
                <w:b/>
                <w:noProof/>
              </w:rPr>
              <w:t>OVERVIEW</w:t>
            </w:r>
            <w:r w:rsidR="002070B0">
              <w:rPr>
                <w:noProof/>
                <w:webHidden/>
              </w:rPr>
              <w:tab/>
            </w:r>
            <w:r w:rsidR="002070B0">
              <w:rPr>
                <w:noProof/>
                <w:webHidden/>
              </w:rPr>
              <w:fldChar w:fldCharType="begin"/>
            </w:r>
            <w:r w:rsidR="002070B0">
              <w:rPr>
                <w:noProof/>
                <w:webHidden/>
              </w:rPr>
              <w:instrText xml:space="preserve"> PAGEREF _Toc127440029 \h </w:instrText>
            </w:r>
            <w:r w:rsidR="002070B0">
              <w:rPr>
                <w:noProof/>
                <w:webHidden/>
              </w:rPr>
            </w:r>
            <w:r w:rsidR="002070B0">
              <w:rPr>
                <w:noProof/>
                <w:webHidden/>
              </w:rPr>
              <w:fldChar w:fldCharType="separate"/>
            </w:r>
            <w:r w:rsidR="002070B0">
              <w:rPr>
                <w:noProof/>
                <w:webHidden/>
              </w:rPr>
              <w:t>5</w:t>
            </w:r>
            <w:r w:rsidR="002070B0">
              <w:rPr>
                <w:noProof/>
                <w:webHidden/>
              </w:rPr>
              <w:fldChar w:fldCharType="end"/>
            </w:r>
          </w:hyperlink>
        </w:p>
        <w:p w14:paraId="184EA88B" w14:textId="77777777" w:rsidR="002070B0" w:rsidRPr="002070B0" w:rsidRDefault="002070B0" w:rsidP="002070B0">
          <w:pPr>
            <w:rPr>
              <w:rFonts w:eastAsiaTheme="minorEastAsia"/>
            </w:rPr>
          </w:pPr>
        </w:p>
        <w:p w14:paraId="1CA48A5B" w14:textId="77777777" w:rsidR="002070B0" w:rsidRDefault="00000000">
          <w:pPr>
            <w:pStyle w:val="TOC1"/>
            <w:tabs>
              <w:tab w:val="left" w:pos="660"/>
              <w:tab w:val="right" w:leader="dot" w:pos="9350"/>
            </w:tabs>
            <w:rPr>
              <w:rStyle w:val="Hyperlink"/>
              <w:noProof/>
            </w:rPr>
          </w:pPr>
          <w:hyperlink w:anchor="_Toc127440031" w:history="1">
            <w:r w:rsidR="002070B0" w:rsidRPr="001C6AB9">
              <w:rPr>
                <w:rStyle w:val="Hyperlink"/>
                <w:rFonts w:eastAsia="Calibri"/>
                <w:b/>
                <w:noProof/>
              </w:rPr>
              <w:t>3.0</w:t>
            </w:r>
            <w:r w:rsidR="002070B0">
              <w:rPr>
                <w:rFonts w:asciiTheme="minorHAnsi" w:eastAsiaTheme="minorEastAsia" w:hAnsiTheme="minorHAnsi" w:cstheme="minorBidi"/>
                <w:noProof/>
                <w:sz w:val="22"/>
                <w:szCs w:val="22"/>
              </w:rPr>
              <w:tab/>
            </w:r>
            <w:r w:rsidR="002070B0" w:rsidRPr="001C6AB9">
              <w:rPr>
                <w:rStyle w:val="Hyperlink"/>
                <w:rFonts w:eastAsia="Calibri"/>
                <w:b/>
                <w:noProof/>
              </w:rPr>
              <w:t>DAY ONE PRESENTATIONS</w:t>
            </w:r>
            <w:r w:rsidR="002070B0">
              <w:rPr>
                <w:noProof/>
                <w:webHidden/>
              </w:rPr>
              <w:tab/>
            </w:r>
            <w:r w:rsidR="002070B0">
              <w:rPr>
                <w:noProof/>
                <w:webHidden/>
              </w:rPr>
              <w:fldChar w:fldCharType="begin"/>
            </w:r>
            <w:r w:rsidR="002070B0">
              <w:rPr>
                <w:noProof/>
                <w:webHidden/>
              </w:rPr>
              <w:instrText xml:space="preserve"> PAGEREF _Toc127440031 \h </w:instrText>
            </w:r>
            <w:r w:rsidR="002070B0">
              <w:rPr>
                <w:noProof/>
                <w:webHidden/>
              </w:rPr>
            </w:r>
            <w:r w:rsidR="002070B0">
              <w:rPr>
                <w:noProof/>
                <w:webHidden/>
              </w:rPr>
              <w:fldChar w:fldCharType="separate"/>
            </w:r>
            <w:r w:rsidR="002070B0">
              <w:rPr>
                <w:noProof/>
                <w:webHidden/>
              </w:rPr>
              <w:t>7</w:t>
            </w:r>
            <w:r w:rsidR="002070B0">
              <w:rPr>
                <w:noProof/>
                <w:webHidden/>
              </w:rPr>
              <w:fldChar w:fldCharType="end"/>
            </w:r>
          </w:hyperlink>
        </w:p>
        <w:p w14:paraId="6F5C7ED3" w14:textId="77777777" w:rsidR="002070B0" w:rsidRPr="002070B0" w:rsidRDefault="002070B0" w:rsidP="002070B0">
          <w:pPr>
            <w:rPr>
              <w:rFonts w:eastAsiaTheme="minorEastAsia"/>
            </w:rPr>
          </w:pPr>
        </w:p>
        <w:p w14:paraId="4A7A6694" w14:textId="77777777" w:rsidR="002070B0" w:rsidRDefault="00000000">
          <w:pPr>
            <w:pStyle w:val="TOC1"/>
            <w:tabs>
              <w:tab w:val="left" w:pos="660"/>
              <w:tab w:val="right" w:leader="dot" w:pos="9350"/>
            </w:tabs>
            <w:rPr>
              <w:rFonts w:asciiTheme="minorHAnsi" w:eastAsiaTheme="minorEastAsia" w:hAnsiTheme="minorHAnsi" w:cstheme="minorBidi"/>
              <w:noProof/>
              <w:sz w:val="22"/>
              <w:szCs w:val="22"/>
            </w:rPr>
          </w:pPr>
          <w:hyperlink w:anchor="_Toc127440034" w:history="1">
            <w:r w:rsidR="002070B0" w:rsidRPr="001C6AB9">
              <w:rPr>
                <w:rStyle w:val="Hyperlink"/>
                <w:b/>
                <w:noProof/>
                <w:shd w:val="clear" w:color="auto" w:fill="FFFFFF"/>
              </w:rPr>
              <w:t>4.0</w:t>
            </w:r>
            <w:r w:rsidR="002070B0">
              <w:rPr>
                <w:rFonts w:asciiTheme="minorHAnsi" w:eastAsiaTheme="minorEastAsia" w:hAnsiTheme="minorHAnsi" w:cstheme="minorBidi"/>
                <w:noProof/>
                <w:sz w:val="22"/>
                <w:szCs w:val="22"/>
              </w:rPr>
              <w:tab/>
            </w:r>
            <w:r w:rsidR="002070B0" w:rsidRPr="001C6AB9">
              <w:rPr>
                <w:rStyle w:val="Hyperlink"/>
                <w:b/>
                <w:noProof/>
                <w:shd w:val="clear" w:color="auto" w:fill="FFFFFF"/>
              </w:rPr>
              <w:t>DAY TWO PRESENTATIONS</w:t>
            </w:r>
            <w:r w:rsidR="002070B0">
              <w:rPr>
                <w:noProof/>
                <w:webHidden/>
              </w:rPr>
              <w:tab/>
            </w:r>
            <w:r w:rsidR="002070B0">
              <w:rPr>
                <w:noProof/>
                <w:webHidden/>
              </w:rPr>
              <w:fldChar w:fldCharType="begin"/>
            </w:r>
            <w:r w:rsidR="002070B0">
              <w:rPr>
                <w:noProof/>
                <w:webHidden/>
              </w:rPr>
              <w:instrText xml:space="preserve"> PAGEREF _Toc127440034 \h </w:instrText>
            </w:r>
            <w:r w:rsidR="002070B0">
              <w:rPr>
                <w:noProof/>
                <w:webHidden/>
              </w:rPr>
            </w:r>
            <w:r w:rsidR="002070B0">
              <w:rPr>
                <w:noProof/>
                <w:webHidden/>
              </w:rPr>
              <w:fldChar w:fldCharType="separate"/>
            </w:r>
            <w:r w:rsidR="002070B0">
              <w:rPr>
                <w:noProof/>
                <w:webHidden/>
              </w:rPr>
              <w:t>11</w:t>
            </w:r>
            <w:r w:rsidR="002070B0">
              <w:rPr>
                <w:noProof/>
                <w:webHidden/>
              </w:rPr>
              <w:fldChar w:fldCharType="end"/>
            </w:r>
          </w:hyperlink>
        </w:p>
        <w:p w14:paraId="54BE1468" w14:textId="77777777" w:rsidR="002070B0" w:rsidRDefault="002070B0">
          <w:pPr>
            <w:pStyle w:val="TOC3"/>
            <w:tabs>
              <w:tab w:val="right" w:leader="dot" w:pos="9350"/>
            </w:tabs>
            <w:rPr>
              <w:rFonts w:asciiTheme="minorHAnsi" w:eastAsiaTheme="minorEastAsia" w:hAnsiTheme="minorHAnsi" w:cstheme="minorBidi"/>
              <w:noProof/>
              <w:sz w:val="22"/>
              <w:szCs w:val="22"/>
            </w:rPr>
          </w:pPr>
        </w:p>
        <w:p w14:paraId="1B21AF0D" w14:textId="77777777" w:rsidR="002070B0" w:rsidRDefault="00000000">
          <w:pPr>
            <w:pStyle w:val="TOC1"/>
            <w:tabs>
              <w:tab w:val="left" w:pos="660"/>
              <w:tab w:val="right" w:leader="dot" w:pos="9350"/>
            </w:tabs>
            <w:rPr>
              <w:rStyle w:val="Hyperlink"/>
              <w:noProof/>
            </w:rPr>
          </w:pPr>
          <w:hyperlink w:anchor="_Toc127440038" w:history="1">
            <w:r w:rsidR="002070B0" w:rsidRPr="001C6AB9">
              <w:rPr>
                <w:rStyle w:val="Hyperlink"/>
                <w:b/>
                <w:noProof/>
              </w:rPr>
              <w:t xml:space="preserve">6.0 </w:t>
            </w:r>
            <w:r w:rsidR="002070B0">
              <w:rPr>
                <w:rFonts w:asciiTheme="minorHAnsi" w:eastAsiaTheme="minorEastAsia" w:hAnsiTheme="minorHAnsi" w:cstheme="minorBidi"/>
                <w:noProof/>
                <w:sz w:val="22"/>
                <w:szCs w:val="22"/>
              </w:rPr>
              <w:tab/>
            </w:r>
            <w:r w:rsidR="002070B0" w:rsidRPr="001C6AB9">
              <w:rPr>
                <w:rStyle w:val="Hyperlink"/>
                <w:b/>
                <w:noProof/>
              </w:rPr>
              <w:t>RECOMMENDATIONS</w:t>
            </w:r>
            <w:r w:rsidR="002070B0">
              <w:rPr>
                <w:noProof/>
                <w:webHidden/>
              </w:rPr>
              <w:tab/>
            </w:r>
            <w:r w:rsidR="002070B0">
              <w:rPr>
                <w:noProof/>
                <w:webHidden/>
              </w:rPr>
              <w:fldChar w:fldCharType="begin"/>
            </w:r>
            <w:r w:rsidR="002070B0">
              <w:rPr>
                <w:noProof/>
                <w:webHidden/>
              </w:rPr>
              <w:instrText xml:space="preserve"> PAGEREF _Toc127440038 \h </w:instrText>
            </w:r>
            <w:r w:rsidR="002070B0">
              <w:rPr>
                <w:noProof/>
                <w:webHidden/>
              </w:rPr>
            </w:r>
            <w:r w:rsidR="002070B0">
              <w:rPr>
                <w:noProof/>
                <w:webHidden/>
              </w:rPr>
              <w:fldChar w:fldCharType="separate"/>
            </w:r>
            <w:r w:rsidR="002070B0">
              <w:rPr>
                <w:noProof/>
                <w:webHidden/>
              </w:rPr>
              <w:t>14</w:t>
            </w:r>
            <w:r w:rsidR="002070B0">
              <w:rPr>
                <w:noProof/>
                <w:webHidden/>
              </w:rPr>
              <w:fldChar w:fldCharType="end"/>
            </w:r>
          </w:hyperlink>
        </w:p>
        <w:p w14:paraId="76455452" w14:textId="77777777" w:rsidR="002070B0" w:rsidRPr="002070B0" w:rsidRDefault="002070B0" w:rsidP="002070B0">
          <w:pPr>
            <w:rPr>
              <w:rFonts w:eastAsiaTheme="minorEastAsia"/>
            </w:rPr>
          </w:pPr>
        </w:p>
        <w:p w14:paraId="5CC0BC62" w14:textId="77777777" w:rsidR="002070B0" w:rsidRDefault="00000000">
          <w:pPr>
            <w:pStyle w:val="TOC1"/>
            <w:tabs>
              <w:tab w:val="right" w:leader="dot" w:pos="9350"/>
            </w:tabs>
            <w:rPr>
              <w:rStyle w:val="Hyperlink"/>
              <w:noProof/>
            </w:rPr>
          </w:pPr>
          <w:hyperlink w:anchor="_Toc127440039" w:history="1">
            <w:r w:rsidR="002070B0" w:rsidRPr="001C6AB9">
              <w:rPr>
                <w:rStyle w:val="Hyperlink"/>
                <w:b/>
                <w:noProof/>
              </w:rPr>
              <w:t>7.0 CONCLUSION</w:t>
            </w:r>
            <w:r w:rsidR="002070B0">
              <w:rPr>
                <w:noProof/>
                <w:webHidden/>
              </w:rPr>
              <w:tab/>
            </w:r>
            <w:r w:rsidR="002070B0">
              <w:rPr>
                <w:noProof/>
                <w:webHidden/>
              </w:rPr>
              <w:fldChar w:fldCharType="begin"/>
            </w:r>
            <w:r w:rsidR="002070B0">
              <w:rPr>
                <w:noProof/>
                <w:webHidden/>
              </w:rPr>
              <w:instrText xml:space="preserve"> PAGEREF _Toc127440039 \h </w:instrText>
            </w:r>
            <w:r w:rsidR="002070B0">
              <w:rPr>
                <w:noProof/>
                <w:webHidden/>
              </w:rPr>
            </w:r>
            <w:r w:rsidR="002070B0">
              <w:rPr>
                <w:noProof/>
                <w:webHidden/>
              </w:rPr>
              <w:fldChar w:fldCharType="separate"/>
            </w:r>
            <w:r w:rsidR="002070B0">
              <w:rPr>
                <w:noProof/>
                <w:webHidden/>
              </w:rPr>
              <w:t>15</w:t>
            </w:r>
            <w:r w:rsidR="002070B0">
              <w:rPr>
                <w:noProof/>
                <w:webHidden/>
              </w:rPr>
              <w:fldChar w:fldCharType="end"/>
            </w:r>
          </w:hyperlink>
        </w:p>
        <w:p w14:paraId="6907D956" w14:textId="77777777" w:rsidR="002070B0" w:rsidRPr="002070B0" w:rsidRDefault="002070B0" w:rsidP="002070B0">
          <w:pPr>
            <w:rPr>
              <w:rFonts w:eastAsiaTheme="minorEastAsia"/>
            </w:rPr>
          </w:pPr>
        </w:p>
        <w:p w14:paraId="6D299AFF" w14:textId="77777777" w:rsidR="002070B0" w:rsidRDefault="00000000">
          <w:pPr>
            <w:pStyle w:val="TOC1"/>
            <w:tabs>
              <w:tab w:val="left" w:pos="660"/>
              <w:tab w:val="right" w:leader="dot" w:pos="9350"/>
            </w:tabs>
            <w:rPr>
              <w:rFonts w:asciiTheme="minorHAnsi" w:eastAsiaTheme="minorEastAsia" w:hAnsiTheme="minorHAnsi" w:cstheme="minorBidi"/>
              <w:noProof/>
              <w:sz w:val="22"/>
              <w:szCs w:val="22"/>
            </w:rPr>
          </w:pPr>
          <w:hyperlink w:anchor="_Toc127440040" w:history="1">
            <w:r w:rsidR="002070B0" w:rsidRPr="001C6AB9">
              <w:rPr>
                <w:rStyle w:val="Hyperlink"/>
                <w:b/>
                <w:noProof/>
              </w:rPr>
              <w:t>8.0</w:t>
            </w:r>
            <w:r w:rsidR="002070B0">
              <w:rPr>
                <w:rFonts w:asciiTheme="minorHAnsi" w:eastAsiaTheme="minorEastAsia" w:hAnsiTheme="minorHAnsi" w:cstheme="minorBidi"/>
                <w:noProof/>
                <w:sz w:val="22"/>
                <w:szCs w:val="22"/>
              </w:rPr>
              <w:tab/>
            </w:r>
            <w:r w:rsidR="002070B0" w:rsidRPr="001C6AB9">
              <w:rPr>
                <w:rStyle w:val="Hyperlink"/>
                <w:b/>
                <w:noProof/>
              </w:rPr>
              <w:t>APPENDICES</w:t>
            </w:r>
            <w:r w:rsidR="002070B0">
              <w:rPr>
                <w:noProof/>
                <w:webHidden/>
              </w:rPr>
              <w:tab/>
            </w:r>
            <w:r w:rsidR="002070B0">
              <w:rPr>
                <w:noProof/>
                <w:webHidden/>
              </w:rPr>
              <w:fldChar w:fldCharType="begin"/>
            </w:r>
            <w:r w:rsidR="002070B0">
              <w:rPr>
                <w:noProof/>
                <w:webHidden/>
              </w:rPr>
              <w:instrText xml:space="preserve"> PAGEREF _Toc127440040 \h </w:instrText>
            </w:r>
            <w:r w:rsidR="002070B0">
              <w:rPr>
                <w:noProof/>
                <w:webHidden/>
              </w:rPr>
            </w:r>
            <w:r w:rsidR="002070B0">
              <w:rPr>
                <w:noProof/>
                <w:webHidden/>
              </w:rPr>
              <w:fldChar w:fldCharType="separate"/>
            </w:r>
            <w:r w:rsidR="002070B0">
              <w:rPr>
                <w:noProof/>
                <w:webHidden/>
              </w:rPr>
              <w:t>15</w:t>
            </w:r>
            <w:r w:rsidR="002070B0">
              <w:rPr>
                <w:noProof/>
                <w:webHidden/>
              </w:rPr>
              <w:fldChar w:fldCharType="end"/>
            </w:r>
          </w:hyperlink>
        </w:p>
        <w:p w14:paraId="702C11E9" w14:textId="77777777" w:rsidR="00F73F4D" w:rsidRPr="00640291" w:rsidRDefault="00F73F4D">
          <w:r w:rsidRPr="006004D2">
            <w:rPr>
              <w:bCs/>
              <w:noProof/>
            </w:rPr>
            <w:fldChar w:fldCharType="end"/>
          </w:r>
        </w:p>
      </w:sdtContent>
    </w:sdt>
    <w:p w14:paraId="65B7F96D" w14:textId="77777777" w:rsidR="00F537FC" w:rsidRDefault="00F537FC">
      <w:pPr>
        <w:spacing w:after="160" w:line="259" w:lineRule="auto"/>
        <w:rPr>
          <w:rFonts w:eastAsia="Calibri"/>
          <w:b/>
          <w:color w:val="000000" w:themeColor="text1"/>
        </w:rPr>
        <w:sectPr w:rsidR="00F537FC">
          <w:headerReference w:type="default" r:id="rId10"/>
          <w:pgSz w:w="12240" w:h="15840"/>
          <w:pgMar w:top="1440" w:right="1440" w:bottom="1440" w:left="1440" w:header="720" w:footer="720" w:gutter="0"/>
          <w:cols w:space="720"/>
          <w:docGrid w:linePitch="360"/>
        </w:sectPr>
      </w:pPr>
    </w:p>
    <w:p w14:paraId="5DE8A615" w14:textId="77777777" w:rsidR="006071C3" w:rsidRDefault="00C0615D" w:rsidP="002070B0">
      <w:pPr>
        <w:pStyle w:val="Heading1"/>
        <w:rPr>
          <w:rFonts w:ascii="Times New Roman" w:eastAsia="Calibri" w:hAnsi="Times New Roman" w:cs="Times New Roman"/>
          <w:b/>
          <w:color w:val="000000" w:themeColor="text1"/>
          <w:sz w:val="24"/>
          <w:szCs w:val="24"/>
        </w:rPr>
      </w:pPr>
      <w:bookmarkStart w:id="0" w:name="_Toc127440023"/>
      <w:r>
        <w:rPr>
          <w:rFonts w:ascii="Times New Roman" w:eastAsia="Calibri" w:hAnsi="Times New Roman" w:cs="Times New Roman"/>
          <w:b/>
          <w:color w:val="000000" w:themeColor="text1"/>
          <w:sz w:val="24"/>
          <w:szCs w:val="24"/>
        </w:rPr>
        <w:lastRenderedPageBreak/>
        <w:t>ACRONYM</w:t>
      </w:r>
      <w:bookmarkEnd w:id="0"/>
    </w:p>
    <w:p w14:paraId="41386B84" w14:textId="77777777" w:rsidR="00262268" w:rsidRDefault="00442C6B" w:rsidP="00D87B1C">
      <w:pPr>
        <w:pStyle w:val="NoSpacing"/>
      </w:pPr>
      <w:r w:rsidRPr="00FB7958">
        <w:t>AfDB</w:t>
      </w:r>
      <w:r>
        <w:tab/>
      </w:r>
      <w:r w:rsidR="00262268">
        <w:tab/>
      </w:r>
      <w:r w:rsidR="00ED05DE">
        <w:tab/>
      </w:r>
      <w:r>
        <w:t>African Development Bank</w:t>
      </w:r>
    </w:p>
    <w:p w14:paraId="2C817268" w14:textId="77777777" w:rsidR="00442C6B" w:rsidRPr="00FB7958" w:rsidRDefault="00262268" w:rsidP="00D87B1C">
      <w:pPr>
        <w:pStyle w:val="NoSpacing"/>
      </w:pPr>
      <w:r>
        <w:t>Atty</w:t>
      </w:r>
      <w:r>
        <w:tab/>
      </w:r>
      <w:r>
        <w:tab/>
      </w:r>
      <w:r w:rsidR="00ED05DE">
        <w:tab/>
      </w:r>
      <w:r>
        <w:t>Attorney-At-Law</w:t>
      </w:r>
      <w:r w:rsidR="00442C6B">
        <w:t xml:space="preserve"> </w:t>
      </w:r>
    </w:p>
    <w:p w14:paraId="7D0ED63F" w14:textId="77777777" w:rsidR="00442C6B" w:rsidRPr="00FB7958" w:rsidRDefault="00442C6B" w:rsidP="00D87B1C">
      <w:pPr>
        <w:pStyle w:val="NoSpacing"/>
      </w:pPr>
      <w:r w:rsidRPr="00FB7958">
        <w:t>CSA</w:t>
      </w:r>
      <w:r>
        <w:tab/>
      </w:r>
      <w:r w:rsidR="00262268">
        <w:tab/>
      </w:r>
      <w:r w:rsidR="00ED05DE">
        <w:tab/>
      </w:r>
      <w:r>
        <w:t xml:space="preserve">Civil Service Agency </w:t>
      </w:r>
    </w:p>
    <w:p w14:paraId="3D3E2041" w14:textId="77777777" w:rsidR="0002018D" w:rsidRDefault="00442C6B" w:rsidP="00D87B1C">
      <w:pPr>
        <w:pStyle w:val="NoSpacing"/>
      </w:pPr>
      <w:r w:rsidRPr="00FB7958">
        <w:t>CSOs</w:t>
      </w:r>
      <w:r>
        <w:tab/>
      </w:r>
      <w:r w:rsidR="00262268">
        <w:tab/>
      </w:r>
      <w:r w:rsidR="00ED05DE">
        <w:tab/>
      </w:r>
      <w:r>
        <w:t>Civil Society Organizations</w:t>
      </w:r>
    </w:p>
    <w:p w14:paraId="136830B6" w14:textId="77777777" w:rsidR="00442C6B" w:rsidRPr="00FB7958" w:rsidRDefault="00801A10" w:rsidP="00D87B1C">
      <w:pPr>
        <w:pStyle w:val="NoSpacing"/>
      </w:pPr>
      <w:r>
        <w:t>C</w:t>
      </w:r>
      <w:r w:rsidR="0002018D">
        <w:t>S</w:t>
      </w:r>
      <w:r>
        <w:t>R</w:t>
      </w:r>
      <w:r w:rsidR="0002018D">
        <w:tab/>
      </w:r>
      <w:r w:rsidR="0002018D">
        <w:tab/>
      </w:r>
      <w:r w:rsidR="00ED05DE">
        <w:tab/>
      </w:r>
      <w:r w:rsidR="0002018D">
        <w:t>Corporate S</w:t>
      </w:r>
      <w:r>
        <w:t>ocial Responsibility</w:t>
      </w:r>
      <w:r w:rsidR="00442C6B">
        <w:t xml:space="preserve"> </w:t>
      </w:r>
    </w:p>
    <w:p w14:paraId="1F217A74" w14:textId="77777777" w:rsidR="00442C6B" w:rsidRPr="00FB7958" w:rsidRDefault="00442C6B" w:rsidP="00D87B1C">
      <w:pPr>
        <w:pStyle w:val="NoSpacing"/>
      </w:pPr>
      <w:r w:rsidRPr="00FB7958">
        <w:t>EITI</w:t>
      </w:r>
      <w:r>
        <w:tab/>
      </w:r>
      <w:r w:rsidR="00262268">
        <w:tab/>
      </w:r>
      <w:r w:rsidR="00ED05DE">
        <w:tab/>
      </w:r>
      <w:r>
        <w:t xml:space="preserve">Extractive Industry </w:t>
      </w:r>
      <w:r w:rsidR="00484159">
        <w:t xml:space="preserve">for </w:t>
      </w:r>
      <w:r>
        <w:t xml:space="preserve">Transparency Initiative </w:t>
      </w:r>
    </w:p>
    <w:p w14:paraId="626380CA" w14:textId="77777777" w:rsidR="00B51683" w:rsidRDefault="00442C6B" w:rsidP="00D87B1C">
      <w:pPr>
        <w:pStyle w:val="NoSpacing"/>
      </w:pPr>
      <w:r w:rsidRPr="00FB7958">
        <w:t>EPA</w:t>
      </w:r>
      <w:r>
        <w:tab/>
      </w:r>
      <w:r w:rsidR="00262268">
        <w:tab/>
      </w:r>
      <w:r w:rsidR="00ED05DE">
        <w:tab/>
      </w:r>
      <w:r>
        <w:t>Environmental Protection Agency</w:t>
      </w:r>
    </w:p>
    <w:p w14:paraId="1E50BE9F" w14:textId="77777777" w:rsidR="00442C6B" w:rsidRPr="00FB7958" w:rsidRDefault="00B51683" w:rsidP="00D87B1C">
      <w:pPr>
        <w:pStyle w:val="NoSpacing"/>
      </w:pPr>
      <w:r>
        <w:t>EU</w:t>
      </w:r>
      <w:r>
        <w:tab/>
      </w:r>
      <w:r>
        <w:tab/>
      </w:r>
      <w:r w:rsidR="00ED05DE">
        <w:tab/>
      </w:r>
      <w:r>
        <w:t>European Union</w:t>
      </w:r>
      <w:r w:rsidR="00442C6B">
        <w:t xml:space="preserve"> </w:t>
      </w:r>
    </w:p>
    <w:p w14:paraId="1AAD8932" w14:textId="77777777" w:rsidR="00442C6B" w:rsidRPr="00FB7958" w:rsidRDefault="00442C6B" w:rsidP="00D87B1C">
      <w:pPr>
        <w:pStyle w:val="NoSpacing"/>
      </w:pPr>
      <w:r w:rsidRPr="00FB7958">
        <w:t>FDA</w:t>
      </w:r>
      <w:r w:rsidR="00262268">
        <w:tab/>
      </w:r>
      <w:r w:rsidR="00262268">
        <w:tab/>
      </w:r>
      <w:r w:rsidR="00ED05DE">
        <w:tab/>
      </w:r>
      <w:r>
        <w:t xml:space="preserve">Forestry Development Authority </w:t>
      </w:r>
    </w:p>
    <w:p w14:paraId="0E74F5D2" w14:textId="77777777" w:rsidR="00442C6B" w:rsidRPr="00FB7958" w:rsidRDefault="00442C6B" w:rsidP="00D87B1C">
      <w:pPr>
        <w:pStyle w:val="NoSpacing"/>
      </w:pPr>
      <w:r w:rsidRPr="00FB7958">
        <w:t>GAC</w:t>
      </w:r>
      <w:r>
        <w:tab/>
      </w:r>
      <w:r>
        <w:tab/>
      </w:r>
      <w:r w:rsidR="00ED05DE">
        <w:tab/>
      </w:r>
      <w:r>
        <w:t xml:space="preserve">General Auditing Commission </w:t>
      </w:r>
    </w:p>
    <w:p w14:paraId="380724AC" w14:textId="77777777" w:rsidR="00442C6B" w:rsidRPr="00FB7958" w:rsidRDefault="00442C6B" w:rsidP="00D87B1C">
      <w:pPr>
        <w:pStyle w:val="NoSpacing"/>
      </w:pPr>
      <w:r w:rsidRPr="00FB7958">
        <w:t>GC</w:t>
      </w:r>
      <w:r>
        <w:tab/>
      </w:r>
      <w:r>
        <w:tab/>
      </w:r>
      <w:r w:rsidR="00ED05DE">
        <w:tab/>
      </w:r>
      <w:r>
        <w:t xml:space="preserve">Governance Commission </w:t>
      </w:r>
    </w:p>
    <w:p w14:paraId="0516BAD9" w14:textId="77777777" w:rsidR="00442C6B" w:rsidRDefault="008C12BD" w:rsidP="00D87B1C">
      <w:pPr>
        <w:pStyle w:val="NoSpacing"/>
      </w:pPr>
      <w:r>
        <w:t>GO</w:t>
      </w:r>
      <w:r w:rsidR="00442C6B" w:rsidRPr="00FB7958">
        <w:t>L</w:t>
      </w:r>
      <w:r w:rsidR="00442C6B">
        <w:tab/>
      </w:r>
      <w:r w:rsidR="00442C6B">
        <w:tab/>
      </w:r>
      <w:r w:rsidR="00ED05DE">
        <w:tab/>
      </w:r>
      <w:r w:rsidR="00484159">
        <w:t xml:space="preserve">Government of Liberia </w:t>
      </w:r>
    </w:p>
    <w:p w14:paraId="540ABA92" w14:textId="77777777" w:rsidR="00D87B1C" w:rsidRPr="00FB7958" w:rsidRDefault="00D87B1C" w:rsidP="00D87B1C">
      <w:pPr>
        <w:pStyle w:val="NoSpacing"/>
      </w:pPr>
      <w:r>
        <w:t>IRDI</w:t>
      </w:r>
      <w:r>
        <w:tab/>
      </w:r>
      <w:r>
        <w:tab/>
      </w:r>
      <w:r w:rsidR="00ED05DE">
        <w:tab/>
      </w:r>
      <w:r>
        <w:t>Institute for Research &amp; Development Initiative</w:t>
      </w:r>
    </w:p>
    <w:p w14:paraId="3AA46588" w14:textId="77777777" w:rsidR="00442C6B" w:rsidRDefault="00442C6B" w:rsidP="00D87B1C">
      <w:pPr>
        <w:pStyle w:val="NoSpacing"/>
      </w:pPr>
      <w:r w:rsidRPr="00FB7958">
        <w:t>LEITI</w:t>
      </w:r>
      <w:r w:rsidR="00484159">
        <w:tab/>
      </w:r>
      <w:r w:rsidR="00484159">
        <w:tab/>
      </w:r>
      <w:r w:rsidR="00ED05DE">
        <w:tab/>
      </w:r>
      <w:r w:rsidR="00484159">
        <w:t xml:space="preserve">Liberia Extractive Industry for Transparency Initiatives </w:t>
      </w:r>
    </w:p>
    <w:p w14:paraId="4FD7DADC" w14:textId="77777777" w:rsidR="00ED05DE" w:rsidRPr="00FB7958" w:rsidRDefault="00ED05DE" w:rsidP="00D87B1C">
      <w:pPr>
        <w:pStyle w:val="NoSpacing"/>
      </w:pPr>
      <w:r>
        <w:t>LIS</w:t>
      </w:r>
      <w:r>
        <w:tab/>
      </w:r>
      <w:r>
        <w:tab/>
      </w:r>
      <w:r>
        <w:tab/>
        <w:t>Liberia Immigration Services</w:t>
      </w:r>
    </w:p>
    <w:p w14:paraId="26F41C90" w14:textId="77777777" w:rsidR="00442C6B" w:rsidRPr="00FB7958" w:rsidRDefault="00442C6B" w:rsidP="00D87B1C">
      <w:pPr>
        <w:pStyle w:val="NoSpacing"/>
      </w:pPr>
      <w:r w:rsidRPr="00FB7958">
        <w:t>LLA</w:t>
      </w:r>
      <w:r w:rsidR="00484159">
        <w:tab/>
      </w:r>
      <w:r w:rsidR="00484159">
        <w:tab/>
      </w:r>
      <w:r w:rsidR="00ED05DE">
        <w:tab/>
      </w:r>
      <w:r w:rsidR="00484159">
        <w:t xml:space="preserve">Liberia Land Authority </w:t>
      </w:r>
    </w:p>
    <w:p w14:paraId="7DF896B4" w14:textId="77777777" w:rsidR="00442C6B" w:rsidRPr="00FB7958" w:rsidRDefault="00442C6B" w:rsidP="00D87B1C">
      <w:pPr>
        <w:pStyle w:val="NoSpacing"/>
      </w:pPr>
      <w:r w:rsidRPr="00FB7958">
        <w:t>LRA</w:t>
      </w:r>
      <w:r w:rsidR="00484159">
        <w:tab/>
      </w:r>
      <w:r w:rsidR="00484159">
        <w:tab/>
      </w:r>
      <w:r w:rsidR="00ED05DE">
        <w:tab/>
      </w:r>
      <w:r w:rsidR="00484159">
        <w:t xml:space="preserve">Liberia Revenue Authority </w:t>
      </w:r>
    </w:p>
    <w:p w14:paraId="44BA61CA" w14:textId="77777777" w:rsidR="00442C6B" w:rsidRPr="00FB7958" w:rsidRDefault="00442C6B" w:rsidP="00D87B1C">
      <w:pPr>
        <w:pStyle w:val="NoSpacing"/>
      </w:pPr>
      <w:r w:rsidRPr="00FB7958">
        <w:t>MACs</w:t>
      </w:r>
      <w:r w:rsidR="00484159">
        <w:tab/>
      </w:r>
      <w:r w:rsidR="00484159">
        <w:tab/>
      </w:r>
      <w:r w:rsidR="00ED05DE">
        <w:tab/>
      </w:r>
      <w:r w:rsidR="00484159">
        <w:t xml:space="preserve">Ministries Agencies and Commissions </w:t>
      </w:r>
    </w:p>
    <w:p w14:paraId="3D465986" w14:textId="77777777" w:rsidR="00442C6B" w:rsidRPr="00FB7958" w:rsidRDefault="00442C6B" w:rsidP="00D87B1C">
      <w:pPr>
        <w:pStyle w:val="NoSpacing"/>
      </w:pPr>
      <w:r w:rsidRPr="00FB7958">
        <w:t>MFDP</w:t>
      </w:r>
      <w:r w:rsidR="00484159">
        <w:tab/>
      </w:r>
      <w:r w:rsidR="00484159">
        <w:tab/>
      </w:r>
      <w:r w:rsidR="00ED05DE">
        <w:tab/>
      </w:r>
      <w:r w:rsidR="00484159">
        <w:t xml:space="preserve">Ministry of Finance and Development Planning </w:t>
      </w:r>
      <w:r w:rsidR="00484159">
        <w:tab/>
      </w:r>
    </w:p>
    <w:p w14:paraId="4EE54D09" w14:textId="77777777" w:rsidR="00442C6B" w:rsidRPr="00FB7958" w:rsidRDefault="00442C6B" w:rsidP="00D87B1C">
      <w:pPr>
        <w:pStyle w:val="NoSpacing"/>
      </w:pPr>
      <w:r w:rsidRPr="00FB7958">
        <w:t>MIA</w:t>
      </w:r>
      <w:r w:rsidR="00484159">
        <w:tab/>
      </w:r>
      <w:r w:rsidR="00484159">
        <w:tab/>
      </w:r>
      <w:r w:rsidR="00ED05DE">
        <w:tab/>
      </w:r>
      <w:r w:rsidR="00484159">
        <w:t xml:space="preserve">Ministry of Internal Affairs </w:t>
      </w:r>
    </w:p>
    <w:p w14:paraId="4DC92690" w14:textId="77777777" w:rsidR="00442C6B" w:rsidRDefault="00442C6B" w:rsidP="00D87B1C">
      <w:pPr>
        <w:pStyle w:val="NoSpacing"/>
      </w:pPr>
      <w:r w:rsidRPr="00FB7958">
        <w:t>MME</w:t>
      </w:r>
      <w:r w:rsidR="00484159">
        <w:tab/>
      </w:r>
      <w:r w:rsidR="00484159">
        <w:tab/>
      </w:r>
      <w:r w:rsidR="00ED05DE">
        <w:tab/>
      </w:r>
      <w:r w:rsidR="00484159">
        <w:t xml:space="preserve">Ministry of Mines and Energy </w:t>
      </w:r>
    </w:p>
    <w:p w14:paraId="38D9496A" w14:textId="77777777" w:rsidR="00E223F3" w:rsidRPr="00FB7958" w:rsidRDefault="00E223F3" w:rsidP="00D87B1C">
      <w:pPr>
        <w:pStyle w:val="NoSpacing"/>
      </w:pPr>
      <w:r>
        <w:t>MOU</w:t>
      </w:r>
      <w:r>
        <w:tab/>
      </w:r>
      <w:r>
        <w:tab/>
      </w:r>
      <w:r w:rsidR="00ED05DE">
        <w:tab/>
      </w:r>
      <w:r>
        <w:t>Memorandum of Understanding</w:t>
      </w:r>
    </w:p>
    <w:p w14:paraId="02E23EF4" w14:textId="77777777" w:rsidR="00442C6B" w:rsidRDefault="00442C6B" w:rsidP="00D87B1C">
      <w:pPr>
        <w:pStyle w:val="NoSpacing"/>
      </w:pPr>
      <w:r w:rsidRPr="00FB7958">
        <w:t>NCSCL</w:t>
      </w:r>
      <w:r w:rsidR="00484159">
        <w:tab/>
      </w:r>
      <w:r w:rsidR="00ED05DE">
        <w:tab/>
      </w:r>
      <w:r w:rsidR="00484159">
        <w:t xml:space="preserve">National Civil Society Council of Liberia </w:t>
      </w:r>
    </w:p>
    <w:p w14:paraId="3C95C925" w14:textId="77777777" w:rsidR="0091517C" w:rsidRPr="00FB7958" w:rsidRDefault="0091517C" w:rsidP="00D87B1C">
      <w:pPr>
        <w:pStyle w:val="NoSpacing"/>
      </w:pPr>
      <w:r>
        <w:t>PAPD</w:t>
      </w:r>
      <w:r>
        <w:tab/>
      </w:r>
      <w:r>
        <w:tab/>
      </w:r>
      <w:r w:rsidR="00ED05DE">
        <w:tab/>
      </w:r>
      <w:r>
        <w:t>Pro Poor Agenda for Prospective and Development</w:t>
      </w:r>
    </w:p>
    <w:p w14:paraId="59525441" w14:textId="77777777" w:rsidR="007F398F" w:rsidRDefault="00442C6B" w:rsidP="00D87B1C">
      <w:pPr>
        <w:pStyle w:val="NoSpacing"/>
      </w:pPr>
      <w:r w:rsidRPr="00FB7958">
        <w:t>PPTWG</w:t>
      </w:r>
      <w:r w:rsidR="00484159">
        <w:tab/>
      </w:r>
      <w:r w:rsidR="00ED05DE">
        <w:tab/>
      </w:r>
      <w:r w:rsidR="00484159">
        <w:t>Private Partnership Technical Working Group</w:t>
      </w:r>
    </w:p>
    <w:p w14:paraId="46771ADA" w14:textId="77777777" w:rsidR="007F398F" w:rsidRDefault="007F398F" w:rsidP="00D87B1C">
      <w:pPr>
        <w:pStyle w:val="NoSpacing"/>
      </w:pPr>
      <w:r>
        <w:t>s/he</w:t>
      </w:r>
      <w:r>
        <w:tab/>
      </w:r>
      <w:r>
        <w:tab/>
      </w:r>
      <w:r w:rsidR="00ED05DE">
        <w:tab/>
      </w:r>
      <w:r>
        <w:t>She/he</w:t>
      </w:r>
    </w:p>
    <w:p w14:paraId="624E03D8" w14:textId="77777777" w:rsidR="00442C6B" w:rsidRDefault="007F398F" w:rsidP="00D87B1C">
      <w:pPr>
        <w:pStyle w:val="NoSpacing"/>
      </w:pPr>
      <w:r>
        <w:t>SDGs</w:t>
      </w:r>
      <w:r>
        <w:tab/>
      </w:r>
      <w:r>
        <w:tab/>
      </w:r>
      <w:r w:rsidR="00ED05DE">
        <w:tab/>
      </w:r>
      <w:r>
        <w:t>Sustainable Development Goals</w:t>
      </w:r>
      <w:r w:rsidR="00484159">
        <w:t xml:space="preserve"> </w:t>
      </w:r>
    </w:p>
    <w:p w14:paraId="65F66FD3" w14:textId="77777777" w:rsidR="007F398F" w:rsidRPr="00FB7958" w:rsidRDefault="007F398F" w:rsidP="00D87B1C">
      <w:pPr>
        <w:pStyle w:val="NoSpacing"/>
      </w:pPr>
      <w:r>
        <w:t>US</w:t>
      </w:r>
      <w:r>
        <w:tab/>
      </w:r>
      <w:r>
        <w:tab/>
      </w:r>
      <w:r w:rsidR="00ED05DE">
        <w:tab/>
      </w:r>
      <w:r>
        <w:t>United States</w:t>
      </w:r>
    </w:p>
    <w:p w14:paraId="3A2CE33F" w14:textId="77777777" w:rsidR="008C12BD" w:rsidRDefault="008C12BD" w:rsidP="00D87B1C">
      <w:pPr>
        <w:rPr>
          <w:rFonts w:eastAsia="Calibri"/>
          <w:b/>
          <w:color w:val="000000" w:themeColor="text1"/>
        </w:rPr>
      </w:pPr>
      <w:r>
        <w:rPr>
          <w:rFonts w:eastAsia="Calibri"/>
          <w:b/>
          <w:color w:val="000000" w:themeColor="text1"/>
        </w:rPr>
        <w:br w:type="page"/>
      </w:r>
    </w:p>
    <w:p w14:paraId="6716A972" w14:textId="77777777" w:rsidR="002A746C" w:rsidRPr="003F3195" w:rsidRDefault="00AF3BEB" w:rsidP="00B53E80">
      <w:pPr>
        <w:pStyle w:val="Heading1"/>
        <w:rPr>
          <w:rFonts w:ascii="Times New Roman" w:eastAsia="Calibri" w:hAnsi="Times New Roman" w:cs="Times New Roman"/>
          <w:b/>
          <w:color w:val="000000" w:themeColor="text1"/>
          <w:sz w:val="24"/>
          <w:szCs w:val="24"/>
        </w:rPr>
      </w:pPr>
      <w:bookmarkStart w:id="1" w:name="_Toc127440024"/>
      <w:r>
        <w:rPr>
          <w:rFonts w:ascii="Times New Roman" w:eastAsia="Calibri" w:hAnsi="Times New Roman" w:cs="Times New Roman"/>
          <w:b/>
          <w:color w:val="000000" w:themeColor="text1"/>
          <w:sz w:val="24"/>
          <w:szCs w:val="24"/>
        </w:rPr>
        <w:lastRenderedPageBreak/>
        <w:t>I.0</w:t>
      </w:r>
      <w:r>
        <w:rPr>
          <w:rFonts w:ascii="Times New Roman" w:eastAsia="Calibri" w:hAnsi="Times New Roman" w:cs="Times New Roman"/>
          <w:b/>
          <w:color w:val="000000" w:themeColor="text1"/>
          <w:sz w:val="24"/>
          <w:szCs w:val="24"/>
        </w:rPr>
        <w:tab/>
      </w:r>
      <w:r w:rsidR="0063261E" w:rsidRPr="003F3195">
        <w:rPr>
          <w:rFonts w:ascii="Times New Roman" w:eastAsia="Calibri" w:hAnsi="Times New Roman" w:cs="Times New Roman"/>
          <w:b/>
          <w:color w:val="000000" w:themeColor="text1"/>
          <w:sz w:val="24"/>
          <w:szCs w:val="24"/>
        </w:rPr>
        <w:t>SUMMARY</w:t>
      </w:r>
      <w:bookmarkEnd w:id="1"/>
      <w:r w:rsidR="0063261E" w:rsidRPr="003F3195">
        <w:rPr>
          <w:rFonts w:ascii="Times New Roman" w:eastAsia="Calibri" w:hAnsi="Times New Roman" w:cs="Times New Roman"/>
          <w:b/>
          <w:color w:val="000000" w:themeColor="text1"/>
          <w:sz w:val="24"/>
          <w:szCs w:val="24"/>
        </w:rPr>
        <w:t xml:space="preserve"> </w:t>
      </w:r>
    </w:p>
    <w:p w14:paraId="6B6F7824" w14:textId="77777777" w:rsidR="003F3195" w:rsidRPr="00977595" w:rsidRDefault="003F3195" w:rsidP="003F3195">
      <w:pPr>
        <w:contextualSpacing/>
        <w:jc w:val="both"/>
        <w:rPr>
          <w:rFonts w:eastAsia="Calibri"/>
          <w:sz w:val="10"/>
        </w:rPr>
      </w:pPr>
    </w:p>
    <w:p w14:paraId="2E60F557" w14:textId="77777777" w:rsidR="0027088D" w:rsidRPr="00212810" w:rsidRDefault="0027088D" w:rsidP="003F3195">
      <w:pPr>
        <w:contextualSpacing/>
        <w:jc w:val="both"/>
        <w:rPr>
          <w:rFonts w:eastAsia="Calibri"/>
          <w:sz w:val="2"/>
        </w:rPr>
      </w:pPr>
    </w:p>
    <w:p w14:paraId="58B0D29C" w14:textId="77777777" w:rsidR="00B05012" w:rsidRPr="003F3195" w:rsidRDefault="00356DF7" w:rsidP="003F3195">
      <w:pPr>
        <w:contextualSpacing/>
        <w:jc w:val="both"/>
        <w:rPr>
          <w:rFonts w:eastAsia="Calibri"/>
        </w:rPr>
      </w:pPr>
      <w:r w:rsidRPr="003F3195">
        <w:rPr>
          <w:rFonts w:eastAsia="Calibri"/>
        </w:rPr>
        <w:t xml:space="preserve">The </w:t>
      </w:r>
      <w:r w:rsidR="007E237C" w:rsidRPr="003F3195">
        <w:rPr>
          <w:rFonts w:eastAsia="Calibri"/>
        </w:rPr>
        <w:t xml:space="preserve">first GOL-CSO National </w:t>
      </w:r>
      <w:r w:rsidR="004770DF" w:rsidRPr="003F3195">
        <w:rPr>
          <w:rFonts w:eastAsia="Calibri"/>
        </w:rPr>
        <w:t>S</w:t>
      </w:r>
      <w:r w:rsidRPr="003F3195">
        <w:rPr>
          <w:rFonts w:eastAsia="Calibri"/>
        </w:rPr>
        <w:t>ummit deepened partnership and strengthened a structured re</w:t>
      </w:r>
      <w:r w:rsidR="00C02ED3" w:rsidRPr="003F3195">
        <w:rPr>
          <w:rFonts w:eastAsia="Calibri"/>
        </w:rPr>
        <w:t xml:space="preserve">lationship and collaboration </w:t>
      </w:r>
      <w:r w:rsidRPr="003F3195">
        <w:rPr>
          <w:rFonts w:eastAsia="Calibri"/>
        </w:rPr>
        <w:t xml:space="preserve">between the </w:t>
      </w:r>
      <w:r w:rsidR="007E237C" w:rsidRPr="003F3195">
        <w:rPr>
          <w:rFonts w:eastAsia="Calibri"/>
        </w:rPr>
        <w:t>Government of Liberia (GOL) and Civil Society Organizations (CSOs)</w:t>
      </w:r>
      <w:r w:rsidRPr="003F3195">
        <w:rPr>
          <w:rFonts w:eastAsia="Calibri"/>
        </w:rPr>
        <w:t xml:space="preserve"> in accordance with the G</w:t>
      </w:r>
      <w:r w:rsidR="004770DF" w:rsidRPr="003F3195">
        <w:rPr>
          <w:rFonts w:eastAsia="Calibri"/>
        </w:rPr>
        <w:t>O</w:t>
      </w:r>
      <w:r w:rsidRPr="003F3195">
        <w:rPr>
          <w:rFonts w:eastAsia="Calibri"/>
        </w:rPr>
        <w:t>L-CSO Accord of 2016.</w:t>
      </w:r>
      <w:r w:rsidR="007E237C" w:rsidRPr="003F3195">
        <w:rPr>
          <w:rFonts w:eastAsia="Calibri"/>
        </w:rPr>
        <w:t xml:space="preserve"> More </w:t>
      </w:r>
      <w:proofErr w:type="gramStart"/>
      <w:r w:rsidR="007E237C" w:rsidRPr="003F3195">
        <w:rPr>
          <w:rFonts w:eastAsia="Calibri"/>
        </w:rPr>
        <w:t>importantly,</w:t>
      </w:r>
      <w:r w:rsidRPr="003F3195">
        <w:rPr>
          <w:rFonts w:eastAsia="Calibri"/>
        </w:rPr>
        <w:t xml:space="preserve"> </w:t>
      </w:r>
      <w:r w:rsidR="00845024" w:rsidRPr="003F3195">
        <w:rPr>
          <w:rFonts w:eastAsia="Calibri"/>
        </w:rPr>
        <w:t xml:space="preserve"> consensus</w:t>
      </w:r>
      <w:proofErr w:type="gramEnd"/>
      <w:r w:rsidR="007E237C" w:rsidRPr="003F3195">
        <w:rPr>
          <w:rFonts w:eastAsia="Calibri"/>
        </w:rPr>
        <w:t xml:space="preserve"> </w:t>
      </w:r>
      <w:r w:rsidR="00845024" w:rsidRPr="003F3195">
        <w:rPr>
          <w:rFonts w:eastAsia="Calibri"/>
        </w:rPr>
        <w:t xml:space="preserve">were reached </w:t>
      </w:r>
      <w:r w:rsidR="007E237C" w:rsidRPr="003F3195">
        <w:rPr>
          <w:rFonts w:eastAsia="Calibri"/>
        </w:rPr>
        <w:t>on p</w:t>
      </w:r>
      <w:r w:rsidR="007F4E72" w:rsidRPr="003F3195">
        <w:rPr>
          <w:rFonts w:eastAsia="Calibri"/>
        </w:rPr>
        <w:t xml:space="preserve">rotecting the environment </w:t>
      </w:r>
      <w:r w:rsidR="007E237C" w:rsidRPr="003F3195">
        <w:rPr>
          <w:rFonts w:eastAsia="Calibri"/>
        </w:rPr>
        <w:t xml:space="preserve">particularly </w:t>
      </w:r>
      <w:r w:rsidR="00845024" w:rsidRPr="003F3195">
        <w:rPr>
          <w:rFonts w:eastAsia="Calibri"/>
        </w:rPr>
        <w:t xml:space="preserve">with focus on </w:t>
      </w:r>
      <w:r w:rsidR="007F4E72" w:rsidRPr="003F3195">
        <w:rPr>
          <w:rFonts w:eastAsia="Calibri"/>
        </w:rPr>
        <w:t xml:space="preserve">improving </w:t>
      </w:r>
      <w:r w:rsidR="0060353A" w:rsidRPr="003F3195">
        <w:rPr>
          <w:rFonts w:eastAsia="Calibri"/>
        </w:rPr>
        <w:t xml:space="preserve">the </w:t>
      </w:r>
      <w:r w:rsidR="007E237C" w:rsidRPr="003F3195">
        <w:rPr>
          <w:rFonts w:eastAsia="Calibri"/>
        </w:rPr>
        <w:t>a</w:t>
      </w:r>
      <w:r w:rsidR="00375BFD" w:rsidRPr="003F3195">
        <w:rPr>
          <w:rFonts w:eastAsia="Calibri"/>
        </w:rPr>
        <w:t>rtisan</w:t>
      </w:r>
      <w:r w:rsidR="0060353A" w:rsidRPr="003F3195">
        <w:rPr>
          <w:rFonts w:eastAsia="Calibri"/>
        </w:rPr>
        <w:t xml:space="preserve">al and </w:t>
      </w:r>
      <w:r w:rsidR="007E237C" w:rsidRPr="003F3195">
        <w:rPr>
          <w:rFonts w:eastAsia="Calibri"/>
        </w:rPr>
        <w:t>s</w:t>
      </w:r>
      <w:r w:rsidR="0060353A" w:rsidRPr="003F3195">
        <w:rPr>
          <w:rFonts w:eastAsia="Calibri"/>
        </w:rPr>
        <w:t xml:space="preserve">mall </w:t>
      </w:r>
      <w:r w:rsidR="007E237C" w:rsidRPr="003F3195">
        <w:rPr>
          <w:rFonts w:eastAsia="Calibri"/>
        </w:rPr>
        <w:t>s</w:t>
      </w:r>
      <w:r w:rsidR="0060353A" w:rsidRPr="003F3195">
        <w:rPr>
          <w:rFonts w:eastAsia="Calibri"/>
        </w:rPr>
        <w:t xml:space="preserve">kills </w:t>
      </w:r>
      <w:r w:rsidR="007E237C" w:rsidRPr="003F3195">
        <w:rPr>
          <w:rFonts w:eastAsia="Calibri"/>
        </w:rPr>
        <w:t>m</w:t>
      </w:r>
      <w:r w:rsidR="0060353A" w:rsidRPr="003F3195">
        <w:rPr>
          <w:rFonts w:eastAsia="Calibri"/>
        </w:rPr>
        <w:t xml:space="preserve">ining, </w:t>
      </w:r>
      <w:r w:rsidR="007E237C" w:rsidRPr="003F3195">
        <w:rPr>
          <w:rFonts w:eastAsia="Calibri"/>
        </w:rPr>
        <w:t>l</w:t>
      </w:r>
      <w:r w:rsidR="00375BFD" w:rsidRPr="003F3195">
        <w:rPr>
          <w:rFonts w:eastAsia="Calibri"/>
        </w:rPr>
        <w:t xml:space="preserve">and </w:t>
      </w:r>
      <w:r w:rsidR="007E237C" w:rsidRPr="003F3195">
        <w:rPr>
          <w:rFonts w:eastAsia="Calibri"/>
        </w:rPr>
        <w:t>r</w:t>
      </w:r>
      <w:r w:rsidR="00375BFD" w:rsidRPr="003F3195">
        <w:rPr>
          <w:rFonts w:eastAsia="Calibri"/>
        </w:rPr>
        <w:t xml:space="preserve">ights, </w:t>
      </w:r>
      <w:r w:rsidR="0075028F" w:rsidRPr="003F3195">
        <w:rPr>
          <w:rFonts w:eastAsia="Calibri"/>
        </w:rPr>
        <w:t>deforestation</w:t>
      </w:r>
      <w:r w:rsidR="00375BFD" w:rsidRPr="003F3195">
        <w:rPr>
          <w:rFonts w:eastAsia="Calibri"/>
        </w:rPr>
        <w:t>, climate change, draw</w:t>
      </w:r>
      <w:r w:rsidR="007E237C" w:rsidRPr="003F3195">
        <w:rPr>
          <w:rFonts w:eastAsia="Calibri"/>
        </w:rPr>
        <w:t>ing</w:t>
      </w:r>
      <w:r w:rsidR="00375BFD" w:rsidRPr="003F3195">
        <w:rPr>
          <w:rFonts w:eastAsia="Calibri"/>
        </w:rPr>
        <w:t xml:space="preserve"> sy</w:t>
      </w:r>
      <w:r w:rsidR="00C02ED3" w:rsidRPr="003F3195">
        <w:rPr>
          <w:rFonts w:eastAsia="Calibri"/>
        </w:rPr>
        <w:t xml:space="preserve">nergies </w:t>
      </w:r>
      <w:r w:rsidR="007D301F">
        <w:rPr>
          <w:rFonts w:eastAsia="Calibri"/>
        </w:rPr>
        <w:t xml:space="preserve">and diagnosing </w:t>
      </w:r>
      <w:r w:rsidR="007D301F" w:rsidRPr="003F3195">
        <w:rPr>
          <w:rFonts w:eastAsia="Calibri"/>
        </w:rPr>
        <w:t xml:space="preserve">their impacts </w:t>
      </w:r>
      <w:r w:rsidR="00C02ED3" w:rsidRPr="003F3195">
        <w:rPr>
          <w:rFonts w:eastAsia="Calibri"/>
        </w:rPr>
        <w:t>t</w:t>
      </w:r>
      <w:r w:rsidR="00B05012" w:rsidRPr="003F3195">
        <w:rPr>
          <w:rFonts w:eastAsia="Calibri"/>
        </w:rPr>
        <w:t>o</w:t>
      </w:r>
      <w:r w:rsidR="00C02ED3" w:rsidRPr="003F3195">
        <w:rPr>
          <w:rFonts w:eastAsia="Calibri"/>
        </w:rPr>
        <w:t xml:space="preserve"> strengthen</w:t>
      </w:r>
      <w:r w:rsidR="00375BFD" w:rsidRPr="003F3195">
        <w:rPr>
          <w:rFonts w:eastAsia="Calibri"/>
        </w:rPr>
        <w:t xml:space="preserve"> </w:t>
      </w:r>
      <w:r w:rsidR="007D301F">
        <w:rPr>
          <w:rFonts w:eastAsia="Calibri"/>
        </w:rPr>
        <w:t xml:space="preserve">future </w:t>
      </w:r>
      <w:r w:rsidR="00375BFD" w:rsidRPr="003F3195">
        <w:rPr>
          <w:rFonts w:eastAsia="Calibri"/>
        </w:rPr>
        <w:t>engagement</w:t>
      </w:r>
      <w:r w:rsidR="00A9705D">
        <w:rPr>
          <w:rFonts w:eastAsia="Calibri"/>
        </w:rPr>
        <w:t>s</w:t>
      </w:r>
      <w:r w:rsidR="00375BFD" w:rsidRPr="003F3195">
        <w:rPr>
          <w:rFonts w:eastAsia="Calibri"/>
        </w:rPr>
        <w:t>.</w:t>
      </w:r>
      <w:r w:rsidR="00C02ED3" w:rsidRPr="003F3195">
        <w:rPr>
          <w:rFonts w:eastAsia="Calibri"/>
        </w:rPr>
        <w:t xml:space="preserve"> </w:t>
      </w:r>
    </w:p>
    <w:p w14:paraId="128C99DE" w14:textId="77777777" w:rsidR="00B05012" w:rsidRPr="0021582D" w:rsidRDefault="00B05012" w:rsidP="003F3195">
      <w:pPr>
        <w:contextualSpacing/>
        <w:jc w:val="both"/>
        <w:rPr>
          <w:rFonts w:eastAsia="Calibri"/>
          <w:sz w:val="8"/>
        </w:rPr>
      </w:pPr>
    </w:p>
    <w:p w14:paraId="36F7A268" w14:textId="77777777" w:rsidR="0027088D" w:rsidRPr="002B3191" w:rsidRDefault="0027088D" w:rsidP="003F3195">
      <w:pPr>
        <w:contextualSpacing/>
        <w:jc w:val="both"/>
        <w:rPr>
          <w:rFonts w:eastAsia="Calibri"/>
          <w:sz w:val="2"/>
        </w:rPr>
      </w:pPr>
    </w:p>
    <w:p w14:paraId="551E3191" w14:textId="77777777" w:rsidR="00C02ED3" w:rsidRPr="003F3195" w:rsidRDefault="007D301F" w:rsidP="003F3195">
      <w:pPr>
        <w:contextualSpacing/>
        <w:jc w:val="both"/>
        <w:rPr>
          <w:rFonts w:eastAsia="Calibri"/>
        </w:rPr>
      </w:pPr>
      <w:r>
        <w:rPr>
          <w:rFonts w:eastAsia="Calibri"/>
        </w:rPr>
        <w:t>The Summit went through a series of presentations and h</w:t>
      </w:r>
      <w:r w:rsidR="009926AB" w:rsidRPr="003F3195">
        <w:rPr>
          <w:rFonts w:eastAsia="Calibri"/>
        </w:rPr>
        <w:t xml:space="preserve">ighlights </w:t>
      </w:r>
      <w:r>
        <w:rPr>
          <w:rFonts w:eastAsia="Calibri"/>
        </w:rPr>
        <w:t>therefrom are expressed below</w:t>
      </w:r>
      <w:r w:rsidR="00C02ED3" w:rsidRPr="003F3195">
        <w:rPr>
          <w:rFonts w:eastAsia="Calibri"/>
        </w:rPr>
        <w:t xml:space="preserve">: </w:t>
      </w:r>
    </w:p>
    <w:p w14:paraId="026073F4" w14:textId="77777777" w:rsidR="00332F31" w:rsidRPr="003F3195" w:rsidRDefault="008C4084" w:rsidP="00AB12AF">
      <w:pPr>
        <w:pStyle w:val="ListParagraph"/>
        <w:numPr>
          <w:ilvl w:val="0"/>
          <w:numId w:val="23"/>
        </w:numPr>
        <w:jc w:val="both"/>
        <w:rPr>
          <w:rFonts w:eastAsia="Calibri"/>
          <w:bCs/>
        </w:rPr>
      </w:pPr>
      <w:r w:rsidRPr="003F3195">
        <w:rPr>
          <w:rFonts w:eastAsia="Calibri"/>
        </w:rPr>
        <w:t xml:space="preserve">The </w:t>
      </w:r>
      <w:r w:rsidR="00C02ED3" w:rsidRPr="003F3195">
        <w:rPr>
          <w:rFonts w:eastAsia="Calibri"/>
        </w:rPr>
        <w:t>Polic</w:t>
      </w:r>
      <w:r w:rsidR="00E0165F" w:rsidRPr="003F3195">
        <w:rPr>
          <w:rFonts w:eastAsia="Calibri"/>
        </w:rPr>
        <w:t>y space</w:t>
      </w:r>
      <w:r w:rsidR="00C02ED3" w:rsidRPr="003F3195">
        <w:rPr>
          <w:rFonts w:eastAsia="Calibri"/>
        </w:rPr>
        <w:t xml:space="preserve"> for </w:t>
      </w:r>
      <w:r w:rsidR="007D301F">
        <w:rPr>
          <w:rFonts w:eastAsia="Calibri"/>
        </w:rPr>
        <w:t>a</w:t>
      </w:r>
      <w:r w:rsidR="00C02ED3" w:rsidRPr="003F3195">
        <w:rPr>
          <w:rFonts w:eastAsia="Calibri"/>
        </w:rPr>
        <w:t>rtisanal-</w:t>
      </w:r>
      <w:r w:rsidR="007D301F">
        <w:rPr>
          <w:rFonts w:eastAsia="Calibri"/>
        </w:rPr>
        <w:t>m</w:t>
      </w:r>
      <w:r w:rsidR="00C02ED3" w:rsidRPr="003F3195">
        <w:rPr>
          <w:rFonts w:eastAsia="Calibri"/>
        </w:rPr>
        <w:t>ining in Liberia</w:t>
      </w:r>
      <w:r w:rsidR="009F5E05" w:rsidRPr="003F3195">
        <w:rPr>
          <w:rFonts w:eastAsia="Calibri"/>
        </w:rPr>
        <w:t xml:space="preserve"> </w:t>
      </w:r>
      <w:r w:rsidR="00E0165F" w:rsidRPr="003F3195">
        <w:rPr>
          <w:rFonts w:eastAsia="Calibri"/>
        </w:rPr>
        <w:t xml:space="preserve">remains promising especially </w:t>
      </w:r>
      <w:r w:rsidR="00C9507C" w:rsidRPr="003F3195">
        <w:rPr>
          <w:rFonts w:eastAsia="Calibri"/>
        </w:rPr>
        <w:t xml:space="preserve">for </w:t>
      </w:r>
      <w:r w:rsidR="00240C2D" w:rsidRPr="003F3195">
        <w:rPr>
          <w:rFonts w:eastAsia="Calibri"/>
        </w:rPr>
        <w:t xml:space="preserve">being eco-friendly, gender sensitive, </w:t>
      </w:r>
      <w:proofErr w:type="spellStart"/>
      <w:r w:rsidR="00240C2D" w:rsidRPr="003F3195">
        <w:rPr>
          <w:rFonts w:eastAsia="Calibri"/>
        </w:rPr>
        <w:t>Liberianized</w:t>
      </w:r>
      <w:proofErr w:type="spellEnd"/>
      <w:r w:rsidR="00240C2D" w:rsidRPr="003F3195">
        <w:rPr>
          <w:rFonts w:eastAsia="Calibri"/>
        </w:rPr>
        <w:t xml:space="preserve">, etc. Nonetheless, </w:t>
      </w:r>
      <w:r w:rsidR="00C6218F" w:rsidRPr="003F3195">
        <w:rPr>
          <w:rFonts w:eastAsia="Calibri"/>
        </w:rPr>
        <w:t xml:space="preserve">the </w:t>
      </w:r>
      <w:r w:rsidR="009F5E05" w:rsidRPr="003F3195">
        <w:rPr>
          <w:rFonts w:eastAsia="Calibri"/>
        </w:rPr>
        <w:t>Ministry of Mines and Energy (MME)</w:t>
      </w:r>
      <w:r w:rsidR="004539DA" w:rsidRPr="003F3195">
        <w:rPr>
          <w:rFonts w:eastAsia="Calibri"/>
        </w:rPr>
        <w:t>,</w:t>
      </w:r>
      <w:r w:rsidR="009F5E05" w:rsidRPr="003F3195">
        <w:rPr>
          <w:rFonts w:eastAsia="Calibri"/>
        </w:rPr>
        <w:t xml:space="preserve"> </w:t>
      </w:r>
      <w:r w:rsidR="004539DA" w:rsidRPr="003F3195">
        <w:rPr>
          <w:rFonts w:eastAsia="Calibri"/>
        </w:rPr>
        <w:t xml:space="preserve">the arm of Government that provides oversight and policy guidance for the energy sector, </w:t>
      </w:r>
      <w:r w:rsidR="00240C2D" w:rsidRPr="003F3195">
        <w:rPr>
          <w:rFonts w:eastAsia="Calibri"/>
        </w:rPr>
        <w:t xml:space="preserve">revealed that the </w:t>
      </w:r>
      <w:r w:rsidR="004539DA" w:rsidRPr="003F3195">
        <w:rPr>
          <w:rFonts w:eastAsia="Calibri"/>
        </w:rPr>
        <w:t xml:space="preserve">existing </w:t>
      </w:r>
      <w:r w:rsidR="00240C2D" w:rsidRPr="003F3195">
        <w:rPr>
          <w:rFonts w:eastAsia="Calibri"/>
        </w:rPr>
        <w:t xml:space="preserve">policy space is challenged by </w:t>
      </w:r>
      <w:r w:rsidR="009F378A" w:rsidRPr="003F3195">
        <w:rPr>
          <w:rFonts w:eastAsia="Calibri"/>
        </w:rPr>
        <w:t>low budgetary allotment, limited logistic</w:t>
      </w:r>
      <w:r w:rsidR="004539DA" w:rsidRPr="003F3195">
        <w:rPr>
          <w:rFonts w:eastAsia="Calibri"/>
        </w:rPr>
        <w:t>s</w:t>
      </w:r>
      <w:r w:rsidR="009F378A" w:rsidRPr="003F3195">
        <w:rPr>
          <w:rFonts w:eastAsia="Calibri"/>
        </w:rPr>
        <w:t>, over crowdedness</w:t>
      </w:r>
      <w:r w:rsidR="004539DA" w:rsidRPr="003F3195">
        <w:rPr>
          <w:rFonts w:eastAsia="Calibri"/>
        </w:rPr>
        <w:t xml:space="preserve"> of the artisan and small skills mining with</w:t>
      </w:r>
      <w:r w:rsidR="007F4E72" w:rsidRPr="003F3195">
        <w:rPr>
          <w:rFonts w:eastAsia="Calibri"/>
        </w:rPr>
        <w:t xml:space="preserve"> illegal activities</w:t>
      </w:r>
      <w:r w:rsidR="004539DA" w:rsidRPr="003F3195">
        <w:rPr>
          <w:rFonts w:eastAsia="Calibri"/>
        </w:rPr>
        <w:t>,</w:t>
      </w:r>
      <w:r w:rsidR="007F4E72" w:rsidRPr="003F3195">
        <w:rPr>
          <w:rFonts w:eastAsia="Calibri"/>
        </w:rPr>
        <w:t xml:space="preserve"> </w:t>
      </w:r>
      <w:r w:rsidR="004539DA" w:rsidRPr="003F3195">
        <w:rPr>
          <w:rFonts w:eastAsia="Calibri"/>
        </w:rPr>
        <w:t xml:space="preserve">80% of mineral inspectors and mining agents </w:t>
      </w:r>
      <w:r w:rsidR="00610591" w:rsidRPr="003F3195">
        <w:rPr>
          <w:rFonts w:eastAsia="Calibri"/>
        </w:rPr>
        <w:t>deployed to monitor the sector are volunteers</w:t>
      </w:r>
      <w:r w:rsidR="00BF3931" w:rsidRPr="003F3195">
        <w:rPr>
          <w:rFonts w:eastAsia="Calibri"/>
        </w:rPr>
        <w:t xml:space="preserve"> a</w:t>
      </w:r>
      <w:r w:rsidR="00C9507C" w:rsidRPr="003F3195">
        <w:rPr>
          <w:rFonts w:eastAsia="Calibri"/>
        </w:rPr>
        <w:t>nd</w:t>
      </w:r>
      <w:r w:rsidR="00AF682F">
        <w:rPr>
          <w:rFonts w:eastAsia="Calibri"/>
        </w:rPr>
        <w:t>,</w:t>
      </w:r>
      <w:r w:rsidR="00C9507C" w:rsidRPr="003F3195">
        <w:rPr>
          <w:rFonts w:eastAsia="Calibri"/>
        </w:rPr>
        <w:t xml:space="preserve"> </w:t>
      </w:r>
      <w:r w:rsidR="00BF3931" w:rsidRPr="003F3195">
        <w:rPr>
          <w:rFonts w:eastAsia="Calibri"/>
        </w:rPr>
        <w:t>the mining law of Liberia drafted since 2000</w:t>
      </w:r>
      <w:r w:rsidR="007D301F">
        <w:rPr>
          <w:rFonts w:eastAsia="Calibri"/>
        </w:rPr>
        <w:t xml:space="preserve"> is yet to be passed into law</w:t>
      </w:r>
      <w:r w:rsidR="00610591" w:rsidRPr="003F3195">
        <w:rPr>
          <w:rFonts w:eastAsia="Calibri"/>
        </w:rPr>
        <w:t>.</w:t>
      </w:r>
      <w:r w:rsidR="009F378A" w:rsidRPr="003F3195">
        <w:rPr>
          <w:rFonts w:eastAsia="Calibri"/>
          <w:color w:val="FF0000"/>
        </w:rPr>
        <w:t xml:space="preserve"> </w:t>
      </w:r>
      <w:r w:rsidR="009F5E05" w:rsidRPr="003F3195">
        <w:rPr>
          <w:rFonts w:eastAsia="Calibri"/>
        </w:rPr>
        <w:t>T</w:t>
      </w:r>
      <w:r w:rsidR="00030587" w:rsidRPr="003F3195">
        <w:rPr>
          <w:rFonts w:eastAsia="Calibri"/>
        </w:rPr>
        <w:t xml:space="preserve">hese challenges are </w:t>
      </w:r>
      <w:r w:rsidR="007D301F">
        <w:rPr>
          <w:rFonts w:eastAsia="Calibri"/>
        </w:rPr>
        <w:t xml:space="preserve">impeding </w:t>
      </w:r>
      <w:r w:rsidR="00C9507C" w:rsidRPr="003F3195">
        <w:rPr>
          <w:rFonts w:eastAsia="Calibri"/>
        </w:rPr>
        <w:t xml:space="preserve">revenue generation and </w:t>
      </w:r>
      <w:r w:rsidR="009A598D" w:rsidRPr="003F3195">
        <w:rPr>
          <w:rFonts w:eastAsia="Calibri"/>
        </w:rPr>
        <w:t>mak</w:t>
      </w:r>
      <w:r w:rsidR="009F5E05" w:rsidRPr="003F3195">
        <w:rPr>
          <w:rFonts w:eastAsia="Calibri"/>
        </w:rPr>
        <w:t>ing</w:t>
      </w:r>
      <w:r w:rsidR="009A598D" w:rsidRPr="003F3195">
        <w:rPr>
          <w:rFonts w:eastAsia="Calibri"/>
        </w:rPr>
        <w:t xml:space="preserve"> </w:t>
      </w:r>
      <w:r w:rsidR="00AD1A3E">
        <w:rPr>
          <w:rFonts w:eastAsia="Calibri"/>
        </w:rPr>
        <w:t xml:space="preserve">monitoring of the sector </w:t>
      </w:r>
      <w:r w:rsidR="00AA1E25" w:rsidRPr="003F3195">
        <w:rPr>
          <w:rFonts w:eastAsia="Calibri"/>
        </w:rPr>
        <w:t>difficult</w:t>
      </w:r>
      <w:r w:rsidR="00FE7E25" w:rsidRPr="003F3195">
        <w:rPr>
          <w:rFonts w:eastAsia="Calibri"/>
        </w:rPr>
        <w:t xml:space="preserve">. </w:t>
      </w:r>
    </w:p>
    <w:p w14:paraId="494CF6D0" w14:textId="77777777" w:rsidR="00FE7E25" w:rsidRPr="00E70C47" w:rsidRDefault="00FE7E25" w:rsidP="00F60EB2">
      <w:pPr>
        <w:pStyle w:val="ListParagraph"/>
        <w:ind w:firstLine="60"/>
        <w:jc w:val="both"/>
        <w:rPr>
          <w:rFonts w:eastAsia="Calibri"/>
          <w:bCs/>
          <w:sz w:val="6"/>
        </w:rPr>
      </w:pPr>
    </w:p>
    <w:p w14:paraId="28A5529F" w14:textId="77777777" w:rsidR="00830346" w:rsidRPr="003F3195" w:rsidRDefault="00482202" w:rsidP="00AB12AF">
      <w:pPr>
        <w:pStyle w:val="ListParagraph"/>
        <w:numPr>
          <w:ilvl w:val="0"/>
          <w:numId w:val="23"/>
        </w:numPr>
        <w:jc w:val="both"/>
        <w:rPr>
          <w:bCs/>
          <w:shd w:val="clear" w:color="auto" w:fill="FFFFFF"/>
        </w:rPr>
      </w:pPr>
      <w:r w:rsidRPr="003F3195">
        <w:rPr>
          <w:rFonts w:eastAsia="Calibri"/>
          <w:bCs/>
        </w:rPr>
        <w:t xml:space="preserve">The </w:t>
      </w:r>
      <w:r w:rsidR="00FE7E25" w:rsidRPr="003F3195">
        <w:rPr>
          <w:rFonts w:eastAsia="Calibri"/>
          <w:bCs/>
        </w:rPr>
        <w:t>Forestry Development Authority (FDA)</w:t>
      </w:r>
      <w:r w:rsidR="00FE7E25" w:rsidRPr="003F3195">
        <w:rPr>
          <w:shd w:val="clear" w:color="auto" w:fill="FFFFFF"/>
        </w:rPr>
        <w:t xml:space="preserve"> </w:t>
      </w:r>
      <w:r w:rsidR="00986560" w:rsidRPr="003F3195">
        <w:rPr>
          <w:shd w:val="clear" w:color="auto" w:fill="FFFFFF"/>
        </w:rPr>
        <w:t xml:space="preserve">plays an important </w:t>
      </w:r>
      <w:r w:rsidR="00FE7E25" w:rsidRPr="003F3195">
        <w:rPr>
          <w:shd w:val="clear" w:color="auto" w:fill="FFFFFF"/>
        </w:rPr>
        <w:t xml:space="preserve">role </w:t>
      </w:r>
      <w:r w:rsidR="00986560" w:rsidRPr="003F3195">
        <w:rPr>
          <w:shd w:val="clear" w:color="auto" w:fill="FFFFFF"/>
        </w:rPr>
        <w:t>i</w:t>
      </w:r>
      <w:r w:rsidR="00FE7E25" w:rsidRPr="003F3195">
        <w:rPr>
          <w:shd w:val="clear" w:color="auto" w:fill="FFFFFF"/>
        </w:rPr>
        <w:t xml:space="preserve">n </w:t>
      </w:r>
      <w:r w:rsidR="00DF647D">
        <w:rPr>
          <w:shd w:val="clear" w:color="auto" w:fill="FFFFFF"/>
        </w:rPr>
        <w:t xml:space="preserve">combating </w:t>
      </w:r>
      <w:r w:rsidR="00AA1E25" w:rsidRPr="003F3195">
        <w:rPr>
          <w:shd w:val="clear" w:color="auto" w:fill="FFFFFF"/>
        </w:rPr>
        <w:t>i</w:t>
      </w:r>
      <w:r w:rsidR="00FE7E25" w:rsidRPr="003F3195">
        <w:rPr>
          <w:shd w:val="clear" w:color="auto" w:fill="FFFFFF"/>
        </w:rPr>
        <w:t xml:space="preserve">llicit </w:t>
      </w:r>
      <w:r w:rsidR="006B0C35" w:rsidRPr="003F3195">
        <w:rPr>
          <w:shd w:val="clear" w:color="auto" w:fill="FFFFFF"/>
        </w:rPr>
        <w:t>m</w:t>
      </w:r>
      <w:r w:rsidR="00FE7E25" w:rsidRPr="003F3195">
        <w:rPr>
          <w:shd w:val="clear" w:color="auto" w:fill="FFFFFF"/>
        </w:rPr>
        <w:t>ining</w:t>
      </w:r>
      <w:r w:rsidR="00D46635" w:rsidRPr="003F3195">
        <w:rPr>
          <w:shd w:val="clear" w:color="auto" w:fill="FFFFFF"/>
        </w:rPr>
        <w:t>.</w:t>
      </w:r>
      <w:r w:rsidR="00FE7E25" w:rsidRPr="003F3195">
        <w:rPr>
          <w:shd w:val="clear" w:color="auto" w:fill="FFFFFF"/>
        </w:rPr>
        <w:t xml:space="preserve"> </w:t>
      </w:r>
      <w:r w:rsidR="00D46635" w:rsidRPr="003F3195">
        <w:rPr>
          <w:shd w:val="clear" w:color="auto" w:fill="FFFFFF"/>
        </w:rPr>
        <w:t xml:space="preserve">Its attention </w:t>
      </w:r>
      <w:r w:rsidR="00DF647D">
        <w:rPr>
          <w:shd w:val="clear" w:color="auto" w:fill="FFFFFF"/>
        </w:rPr>
        <w:t xml:space="preserve">is </w:t>
      </w:r>
      <w:r w:rsidR="00FE7E25" w:rsidRPr="003F3195">
        <w:rPr>
          <w:shd w:val="clear" w:color="auto" w:fill="FFFFFF"/>
        </w:rPr>
        <w:t xml:space="preserve">in Protected </w:t>
      </w:r>
      <w:r w:rsidR="00607DDC">
        <w:rPr>
          <w:shd w:val="clear" w:color="auto" w:fill="FFFFFF"/>
        </w:rPr>
        <w:t xml:space="preserve">Forest </w:t>
      </w:r>
      <w:r w:rsidR="00FE7E25" w:rsidRPr="003F3195">
        <w:rPr>
          <w:shd w:val="clear" w:color="auto" w:fill="FFFFFF"/>
        </w:rPr>
        <w:t>Areas</w:t>
      </w:r>
      <w:r w:rsidR="00C8518F" w:rsidRPr="003F3195">
        <w:rPr>
          <w:shd w:val="clear" w:color="auto" w:fill="FFFFFF"/>
        </w:rPr>
        <w:t xml:space="preserve"> </w:t>
      </w:r>
      <w:r w:rsidR="00D46635" w:rsidRPr="003F3195">
        <w:rPr>
          <w:shd w:val="clear" w:color="auto" w:fill="FFFFFF"/>
        </w:rPr>
        <w:t xml:space="preserve">which are </w:t>
      </w:r>
      <w:r w:rsidR="00986560" w:rsidRPr="003F3195">
        <w:rPr>
          <w:shd w:val="clear" w:color="auto" w:fill="FFFFFF"/>
        </w:rPr>
        <w:t xml:space="preserve">governed </w:t>
      </w:r>
      <w:r w:rsidR="00C8518F" w:rsidRPr="003F3195">
        <w:rPr>
          <w:shd w:val="clear" w:color="auto" w:fill="FFFFFF"/>
        </w:rPr>
        <w:t>b</w:t>
      </w:r>
      <w:r w:rsidR="00304CDD" w:rsidRPr="003F3195">
        <w:rPr>
          <w:shd w:val="clear" w:color="auto" w:fill="FFFFFF"/>
        </w:rPr>
        <w:t xml:space="preserve">y </w:t>
      </w:r>
      <w:r w:rsidR="009F0C33" w:rsidRPr="003F3195">
        <w:rPr>
          <w:shd w:val="clear" w:color="auto" w:fill="FFFFFF"/>
        </w:rPr>
        <w:t xml:space="preserve">the forest management </w:t>
      </w:r>
      <w:r w:rsidR="00C8518F" w:rsidRPr="003F3195">
        <w:rPr>
          <w:shd w:val="clear" w:color="auto" w:fill="FFFFFF"/>
        </w:rPr>
        <w:t>law</w:t>
      </w:r>
      <w:r w:rsidR="00D46635" w:rsidRPr="003F3195">
        <w:rPr>
          <w:shd w:val="clear" w:color="auto" w:fill="FFFFFF"/>
        </w:rPr>
        <w:t>.</w:t>
      </w:r>
      <w:r w:rsidR="009F0C33" w:rsidRPr="003F3195">
        <w:rPr>
          <w:shd w:val="clear" w:color="auto" w:fill="FFFFFF"/>
        </w:rPr>
        <w:t xml:space="preserve"> </w:t>
      </w:r>
      <w:r w:rsidR="00D46635" w:rsidRPr="003F3195">
        <w:rPr>
          <w:shd w:val="clear" w:color="auto" w:fill="FFFFFF"/>
        </w:rPr>
        <w:t xml:space="preserve">The law </w:t>
      </w:r>
      <w:r w:rsidR="009F0C33" w:rsidRPr="003F3195">
        <w:rPr>
          <w:bCs/>
          <w:shd w:val="clear" w:color="auto" w:fill="FFFFFF"/>
        </w:rPr>
        <w:t xml:space="preserve">amongst other </w:t>
      </w:r>
      <w:r w:rsidR="00D46635" w:rsidRPr="003F3195">
        <w:rPr>
          <w:bCs/>
          <w:shd w:val="clear" w:color="auto" w:fill="FFFFFF"/>
        </w:rPr>
        <w:t xml:space="preserve">issues </w:t>
      </w:r>
      <w:r w:rsidR="00DF647D" w:rsidRPr="003F3195">
        <w:rPr>
          <w:bCs/>
          <w:shd w:val="clear" w:color="auto" w:fill="FFFFFF"/>
        </w:rPr>
        <w:t xml:space="preserve">ensures </w:t>
      </w:r>
      <w:r w:rsidR="00CB79B3" w:rsidRPr="003F3195">
        <w:rPr>
          <w:bCs/>
          <w:shd w:val="clear" w:color="auto" w:fill="FFFFFF"/>
        </w:rPr>
        <w:t>a viable network of sites representative of territorial and marine natural eco</w:t>
      </w:r>
      <w:r w:rsidR="00304CDD" w:rsidRPr="003F3195">
        <w:rPr>
          <w:bCs/>
          <w:shd w:val="clear" w:color="auto" w:fill="FFFFFF"/>
        </w:rPr>
        <w:t>-</w:t>
      </w:r>
      <w:r w:rsidR="00CB79B3" w:rsidRPr="003F3195">
        <w:rPr>
          <w:bCs/>
          <w:shd w:val="clear" w:color="auto" w:fill="FFFFFF"/>
        </w:rPr>
        <w:t>systems dedicated to the protection and maintenance of biological diversity</w:t>
      </w:r>
      <w:r w:rsidR="00DF647D">
        <w:rPr>
          <w:bCs/>
          <w:shd w:val="clear" w:color="auto" w:fill="FFFFFF"/>
        </w:rPr>
        <w:t>,</w:t>
      </w:r>
      <w:r w:rsidR="00304CDD" w:rsidRPr="003F3195">
        <w:rPr>
          <w:bCs/>
          <w:shd w:val="clear" w:color="auto" w:fill="FFFFFF"/>
        </w:rPr>
        <w:t xml:space="preserve"> </w:t>
      </w:r>
      <w:r w:rsidR="00CB79B3" w:rsidRPr="003F3195">
        <w:rPr>
          <w:bCs/>
          <w:shd w:val="clear" w:color="auto" w:fill="FFFFFF"/>
        </w:rPr>
        <w:t>natural and associated cultural resources</w:t>
      </w:r>
      <w:r w:rsidR="009F0C33" w:rsidRPr="003F3195">
        <w:rPr>
          <w:bCs/>
          <w:shd w:val="clear" w:color="auto" w:fill="FFFFFF"/>
        </w:rPr>
        <w:t>.</w:t>
      </w:r>
      <w:r w:rsidR="00CB79B3" w:rsidRPr="003F3195">
        <w:rPr>
          <w:bCs/>
          <w:shd w:val="clear" w:color="auto" w:fill="FFFFFF"/>
        </w:rPr>
        <w:t xml:space="preserve"> </w:t>
      </w:r>
      <w:r w:rsidR="00C8518F" w:rsidRPr="003F3195">
        <w:rPr>
          <w:bCs/>
          <w:shd w:val="clear" w:color="auto" w:fill="FFFFFF"/>
        </w:rPr>
        <w:t>The FDA collaborate</w:t>
      </w:r>
      <w:r w:rsidR="009C66F9" w:rsidRPr="003F3195">
        <w:rPr>
          <w:bCs/>
          <w:shd w:val="clear" w:color="auto" w:fill="FFFFFF"/>
        </w:rPr>
        <w:t>s with other authorities</w:t>
      </w:r>
      <w:r w:rsidR="00986560" w:rsidRPr="003F3195">
        <w:rPr>
          <w:bCs/>
          <w:shd w:val="clear" w:color="auto" w:fill="FFFFFF"/>
        </w:rPr>
        <w:t xml:space="preserve"> including</w:t>
      </w:r>
      <w:r w:rsidR="00C8518F" w:rsidRPr="003F3195">
        <w:rPr>
          <w:bCs/>
          <w:shd w:val="clear" w:color="auto" w:fill="FFFFFF"/>
        </w:rPr>
        <w:t xml:space="preserve"> MME, LLA, CSOs, etc. </w:t>
      </w:r>
      <w:r w:rsidR="00986560" w:rsidRPr="003F3195">
        <w:rPr>
          <w:bCs/>
          <w:shd w:val="clear" w:color="auto" w:fill="FFFFFF"/>
        </w:rPr>
        <w:t xml:space="preserve">to </w:t>
      </w:r>
      <w:r w:rsidR="00C8518F" w:rsidRPr="003F3195">
        <w:rPr>
          <w:bCs/>
          <w:shd w:val="clear" w:color="auto" w:fill="FFFFFF"/>
        </w:rPr>
        <w:t>regulat</w:t>
      </w:r>
      <w:r w:rsidR="00986560" w:rsidRPr="003F3195">
        <w:rPr>
          <w:bCs/>
          <w:shd w:val="clear" w:color="auto" w:fill="FFFFFF"/>
        </w:rPr>
        <w:t>e</w:t>
      </w:r>
      <w:r w:rsidR="00C8518F" w:rsidRPr="003F3195">
        <w:rPr>
          <w:bCs/>
          <w:shd w:val="clear" w:color="auto" w:fill="FFFFFF"/>
        </w:rPr>
        <w:t xml:space="preserve"> and protect the forest</w:t>
      </w:r>
      <w:r w:rsidR="00F717E4" w:rsidRPr="003F3195">
        <w:rPr>
          <w:bCs/>
          <w:shd w:val="clear" w:color="auto" w:fill="FFFFFF"/>
        </w:rPr>
        <w:t xml:space="preserve">, conduct </w:t>
      </w:r>
      <w:r w:rsidR="009C66F9" w:rsidRPr="003F3195">
        <w:rPr>
          <w:bCs/>
          <w:shd w:val="clear" w:color="auto" w:fill="FFFFFF"/>
        </w:rPr>
        <w:t>assessments</w:t>
      </w:r>
      <w:r w:rsidR="00986560" w:rsidRPr="003F3195">
        <w:rPr>
          <w:bCs/>
          <w:shd w:val="clear" w:color="auto" w:fill="FFFFFF"/>
        </w:rPr>
        <w:t>,</w:t>
      </w:r>
      <w:r w:rsidR="009C66F9" w:rsidRPr="003F3195">
        <w:rPr>
          <w:bCs/>
          <w:shd w:val="clear" w:color="auto" w:fill="FFFFFF"/>
        </w:rPr>
        <w:t xml:space="preserve"> </w:t>
      </w:r>
      <w:r w:rsidR="003852C2" w:rsidRPr="003F3195">
        <w:rPr>
          <w:bCs/>
          <w:shd w:val="clear" w:color="auto" w:fill="FFFFFF"/>
        </w:rPr>
        <w:t xml:space="preserve">monitor protected areas and </w:t>
      </w:r>
      <w:r w:rsidR="00DF647D">
        <w:rPr>
          <w:bCs/>
          <w:shd w:val="clear" w:color="auto" w:fill="FFFFFF"/>
        </w:rPr>
        <w:t xml:space="preserve">do </w:t>
      </w:r>
      <w:r w:rsidR="003852C2" w:rsidRPr="003F3195">
        <w:rPr>
          <w:bCs/>
          <w:shd w:val="clear" w:color="auto" w:fill="FFFFFF"/>
        </w:rPr>
        <w:t xml:space="preserve">not grant dimension licenses </w:t>
      </w:r>
      <w:r w:rsidR="00E546A5" w:rsidRPr="003F3195">
        <w:rPr>
          <w:bCs/>
          <w:shd w:val="clear" w:color="auto" w:fill="FFFFFF"/>
        </w:rPr>
        <w:t xml:space="preserve">that covered </w:t>
      </w:r>
      <w:r w:rsidR="003852C2" w:rsidRPr="003F3195">
        <w:rPr>
          <w:bCs/>
          <w:shd w:val="clear" w:color="auto" w:fill="FFFFFF"/>
        </w:rPr>
        <w:t>parks.</w:t>
      </w:r>
    </w:p>
    <w:p w14:paraId="695F6C0F" w14:textId="77777777" w:rsidR="00830346" w:rsidRPr="00977595" w:rsidRDefault="00830346" w:rsidP="003F3195">
      <w:pPr>
        <w:pStyle w:val="ListParagraph"/>
        <w:rPr>
          <w:sz w:val="6"/>
          <w:shd w:val="clear" w:color="auto" w:fill="FFFFFF"/>
        </w:rPr>
      </w:pPr>
    </w:p>
    <w:p w14:paraId="0CC17489" w14:textId="77777777" w:rsidR="003014BD" w:rsidRPr="003F3195" w:rsidRDefault="00A761CA" w:rsidP="00AB12AF">
      <w:pPr>
        <w:pStyle w:val="NoSpacing"/>
        <w:numPr>
          <w:ilvl w:val="0"/>
          <w:numId w:val="23"/>
        </w:numPr>
        <w:jc w:val="both"/>
      </w:pPr>
      <w:r w:rsidRPr="003F3195">
        <w:rPr>
          <w:rFonts w:eastAsia="Calibri"/>
        </w:rPr>
        <w:t xml:space="preserve">LEITI </w:t>
      </w:r>
      <w:r w:rsidR="00CC3083" w:rsidRPr="003F3195">
        <w:rPr>
          <w:rFonts w:eastAsia="Calibri"/>
        </w:rPr>
        <w:t xml:space="preserve">oversees </w:t>
      </w:r>
      <w:r w:rsidRPr="003F3195">
        <w:rPr>
          <w:rFonts w:eastAsia="Calibri"/>
        </w:rPr>
        <w:t xml:space="preserve">the </w:t>
      </w:r>
      <w:r w:rsidR="00C64CAD" w:rsidRPr="003F3195">
        <w:rPr>
          <w:rFonts w:eastAsia="Calibri"/>
        </w:rPr>
        <w:t>e</w:t>
      </w:r>
      <w:r w:rsidRPr="003F3195">
        <w:rPr>
          <w:rFonts w:eastAsia="Calibri"/>
        </w:rPr>
        <w:t xml:space="preserve">xtractive </w:t>
      </w:r>
      <w:r w:rsidR="00C64CAD" w:rsidRPr="003F3195">
        <w:rPr>
          <w:rFonts w:eastAsia="Calibri"/>
        </w:rPr>
        <w:t>s</w:t>
      </w:r>
      <w:r w:rsidRPr="003F3195">
        <w:rPr>
          <w:rFonts w:eastAsia="Calibri"/>
        </w:rPr>
        <w:t xml:space="preserve">ector and </w:t>
      </w:r>
      <w:r w:rsidR="00CC3083" w:rsidRPr="003F3195">
        <w:rPr>
          <w:rFonts w:eastAsia="Calibri"/>
        </w:rPr>
        <w:t xml:space="preserve">its </w:t>
      </w:r>
      <w:r w:rsidRPr="003F3195">
        <w:rPr>
          <w:rFonts w:eastAsia="Calibri"/>
        </w:rPr>
        <w:t>reporting process</w:t>
      </w:r>
      <w:r w:rsidR="003B45BE" w:rsidRPr="003F3195">
        <w:rPr>
          <w:rFonts w:eastAsia="Calibri"/>
        </w:rPr>
        <w:t>.</w:t>
      </w:r>
      <w:r w:rsidR="00772717" w:rsidRPr="003F3195">
        <w:rPr>
          <w:rFonts w:eastAsia="Calibri"/>
        </w:rPr>
        <w:t xml:space="preserve"> </w:t>
      </w:r>
      <w:r w:rsidR="003B45BE" w:rsidRPr="003F3195">
        <w:rPr>
          <w:rFonts w:eastAsia="Calibri"/>
        </w:rPr>
        <w:t xml:space="preserve">It </w:t>
      </w:r>
      <w:r w:rsidR="00772717" w:rsidRPr="003F3195">
        <w:rPr>
          <w:shd w:val="clear" w:color="auto" w:fill="FFFFFF"/>
        </w:rPr>
        <w:t>ensure</w:t>
      </w:r>
      <w:r w:rsidR="006E232B" w:rsidRPr="003F3195">
        <w:rPr>
          <w:shd w:val="clear" w:color="auto" w:fill="FFFFFF"/>
        </w:rPr>
        <w:t>s that</w:t>
      </w:r>
      <w:r w:rsidR="003014BD" w:rsidRPr="003F3195">
        <w:rPr>
          <w:shd w:val="clear" w:color="auto" w:fill="FFFFFF"/>
        </w:rPr>
        <w:t xml:space="preserve"> whatever comes from under the ground is duly accounted for, paid</w:t>
      </w:r>
      <w:r w:rsidR="00772717" w:rsidRPr="003F3195">
        <w:rPr>
          <w:shd w:val="clear" w:color="auto" w:fill="FFFFFF"/>
        </w:rPr>
        <w:t xml:space="preserve"> for</w:t>
      </w:r>
      <w:r w:rsidR="003014BD" w:rsidRPr="003F3195">
        <w:rPr>
          <w:shd w:val="clear" w:color="auto" w:fill="FFFFFF"/>
        </w:rPr>
        <w:t>, and utilized for the be</w:t>
      </w:r>
      <w:r w:rsidR="004A0F04" w:rsidRPr="003F3195">
        <w:rPr>
          <w:shd w:val="clear" w:color="auto" w:fill="FFFFFF"/>
        </w:rPr>
        <w:t xml:space="preserve">tterment </w:t>
      </w:r>
      <w:r w:rsidR="003014BD" w:rsidRPr="003F3195">
        <w:rPr>
          <w:shd w:val="clear" w:color="auto" w:fill="FFFFFF"/>
        </w:rPr>
        <w:t xml:space="preserve">of </w:t>
      </w:r>
      <w:r w:rsidR="00CC204A" w:rsidRPr="003F3195">
        <w:rPr>
          <w:shd w:val="clear" w:color="auto" w:fill="FFFFFF"/>
        </w:rPr>
        <w:t xml:space="preserve">the </w:t>
      </w:r>
      <w:r w:rsidR="003014BD" w:rsidRPr="003F3195">
        <w:rPr>
          <w:shd w:val="clear" w:color="auto" w:fill="FFFFFF"/>
        </w:rPr>
        <w:t>Liberian</w:t>
      </w:r>
      <w:r w:rsidR="00772717" w:rsidRPr="003F3195">
        <w:rPr>
          <w:shd w:val="clear" w:color="auto" w:fill="FFFFFF"/>
        </w:rPr>
        <w:t xml:space="preserve"> people</w:t>
      </w:r>
      <w:r w:rsidR="003B45BE" w:rsidRPr="003F3195">
        <w:rPr>
          <w:shd w:val="clear" w:color="auto" w:fill="FFFFFF"/>
        </w:rPr>
        <w:t>.</w:t>
      </w:r>
      <w:r w:rsidR="003014BD" w:rsidRPr="003F3195">
        <w:rPr>
          <w:shd w:val="clear" w:color="auto" w:fill="FFFFFF"/>
        </w:rPr>
        <w:t xml:space="preserve"> </w:t>
      </w:r>
      <w:r w:rsidR="003B45BE" w:rsidRPr="003F3195">
        <w:rPr>
          <w:shd w:val="clear" w:color="auto" w:fill="FFFFFF"/>
        </w:rPr>
        <w:t>E</w:t>
      </w:r>
      <w:r w:rsidR="003014BD" w:rsidRPr="003F3195">
        <w:rPr>
          <w:shd w:val="clear" w:color="auto" w:fill="FFFFFF"/>
        </w:rPr>
        <w:t xml:space="preserve">very transaction </w:t>
      </w:r>
      <w:r w:rsidR="00C80AB7" w:rsidRPr="003F3195">
        <w:rPr>
          <w:shd w:val="clear" w:color="auto" w:fill="FFFFFF"/>
        </w:rPr>
        <w:t>that covers</w:t>
      </w:r>
      <w:r w:rsidR="003014BD" w:rsidRPr="003F3195">
        <w:rPr>
          <w:shd w:val="clear" w:color="auto" w:fill="FFFFFF"/>
        </w:rPr>
        <w:t xml:space="preserve"> export</w:t>
      </w:r>
      <w:r w:rsidR="00C36D44" w:rsidRPr="003F3195">
        <w:rPr>
          <w:shd w:val="clear" w:color="auto" w:fill="FFFFFF"/>
        </w:rPr>
        <w:t>s</w:t>
      </w:r>
      <w:r w:rsidR="003014BD" w:rsidRPr="003F3195">
        <w:rPr>
          <w:shd w:val="clear" w:color="auto" w:fill="FFFFFF"/>
        </w:rPr>
        <w:t xml:space="preserve"> and exploration of the natural resources </w:t>
      </w:r>
      <w:r w:rsidR="00F25BD4">
        <w:rPr>
          <w:shd w:val="clear" w:color="auto" w:fill="FFFFFF"/>
        </w:rPr>
        <w:t xml:space="preserve">must </w:t>
      </w:r>
      <w:r w:rsidR="003014BD" w:rsidRPr="003F3195">
        <w:rPr>
          <w:shd w:val="clear" w:color="auto" w:fill="FFFFFF"/>
        </w:rPr>
        <w:t>be verified and duly account</w:t>
      </w:r>
      <w:r w:rsidR="00772717" w:rsidRPr="003F3195">
        <w:rPr>
          <w:shd w:val="clear" w:color="auto" w:fill="FFFFFF"/>
        </w:rPr>
        <w:t>ed</w:t>
      </w:r>
      <w:r w:rsidR="003014BD" w:rsidRPr="003F3195">
        <w:rPr>
          <w:shd w:val="clear" w:color="auto" w:fill="FFFFFF"/>
        </w:rPr>
        <w:t xml:space="preserve"> for. </w:t>
      </w:r>
      <w:r w:rsidR="00C36D44" w:rsidRPr="003F3195">
        <w:rPr>
          <w:shd w:val="clear" w:color="auto" w:fill="FFFFFF"/>
        </w:rPr>
        <w:t>LEITI record</w:t>
      </w:r>
      <w:r w:rsidR="007C59DD">
        <w:rPr>
          <w:shd w:val="clear" w:color="auto" w:fill="FFFFFF"/>
        </w:rPr>
        <w:t>s</w:t>
      </w:r>
      <w:r w:rsidR="00F25BD4">
        <w:rPr>
          <w:shd w:val="clear" w:color="auto" w:fill="FFFFFF"/>
        </w:rPr>
        <w:t xml:space="preserve"> </w:t>
      </w:r>
      <w:r w:rsidR="00C36D44" w:rsidRPr="003F3195">
        <w:rPr>
          <w:shd w:val="clear" w:color="auto" w:fill="FFFFFF"/>
        </w:rPr>
        <w:t>s</w:t>
      </w:r>
      <w:r w:rsidR="00F25BD4">
        <w:rPr>
          <w:shd w:val="clear" w:color="auto" w:fill="FFFFFF"/>
        </w:rPr>
        <w:t>how</w:t>
      </w:r>
      <w:r w:rsidR="007C59DD">
        <w:rPr>
          <w:shd w:val="clear" w:color="auto" w:fill="FFFFFF"/>
        </w:rPr>
        <w:t>ed</w:t>
      </w:r>
      <w:r w:rsidR="00C36D44" w:rsidRPr="003F3195">
        <w:rPr>
          <w:shd w:val="clear" w:color="auto" w:fill="FFFFFF"/>
        </w:rPr>
        <w:t xml:space="preserve"> </w:t>
      </w:r>
      <w:r w:rsidR="003B45BE" w:rsidRPr="003F3195">
        <w:rPr>
          <w:shd w:val="clear" w:color="auto" w:fill="FFFFFF"/>
        </w:rPr>
        <w:t xml:space="preserve">from 2009 to 2021, </w:t>
      </w:r>
      <w:r w:rsidR="003014BD" w:rsidRPr="003F3195">
        <w:rPr>
          <w:shd w:val="clear" w:color="auto" w:fill="FFFFFF"/>
        </w:rPr>
        <w:t xml:space="preserve">Liberia benefited </w:t>
      </w:r>
      <w:r w:rsidR="00812B03" w:rsidRPr="003F3195">
        <w:rPr>
          <w:shd w:val="clear" w:color="auto" w:fill="FFFFFF"/>
        </w:rPr>
        <w:t>US$</w:t>
      </w:r>
      <w:r w:rsidR="003014BD" w:rsidRPr="003F3195">
        <w:rPr>
          <w:shd w:val="clear" w:color="auto" w:fill="FFFFFF"/>
        </w:rPr>
        <w:t xml:space="preserve">1.63 billion from </w:t>
      </w:r>
      <w:r w:rsidR="00FE1C47" w:rsidRPr="003F3195">
        <w:rPr>
          <w:shd w:val="clear" w:color="auto" w:fill="FFFFFF"/>
        </w:rPr>
        <w:t>its</w:t>
      </w:r>
      <w:r w:rsidR="003014BD" w:rsidRPr="003F3195">
        <w:rPr>
          <w:shd w:val="clear" w:color="auto" w:fill="FFFFFF"/>
        </w:rPr>
        <w:t xml:space="preserve"> extractive sector. LEITI work is centered on reducing corruption by repor</w:t>
      </w:r>
      <w:r w:rsidR="009C66F9" w:rsidRPr="003F3195">
        <w:rPr>
          <w:shd w:val="clear" w:color="auto" w:fill="FFFFFF"/>
        </w:rPr>
        <w:t>ting on the extractive sector</w:t>
      </w:r>
      <w:r w:rsidR="003014BD" w:rsidRPr="003F3195">
        <w:rPr>
          <w:shd w:val="clear" w:color="auto" w:fill="FFFFFF"/>
        </w:rPr>
        <w:t xml:space="preserve">. </w:t>
      </w:r>
      <w:r w:rsidR="00C36D44" w:rsidRPr="003F3195">
        <w:rPr>
          <w:shd w:val="clear" w:color="auto" w:fill="FFFFFF"/>
        </w:rPr>
        <w:t>It</w:t>
      </w:r>
      <w:r w:rsidR="003B45BE" w:rsidRPr="003F3195">
        <w:rPr>
          <w:shd w:val="clear" w:color="auto" w:fill="FFFFFF"/>
        </w:rPr>
        <w:t xml:space="preserve"> </w:t>
      </w:r>
      <w:r w:rsidR="003014BD" w:rsidRPr="003F3195">
        <w:rPr>
          <w:shd w:val="clear" w:color="auto" w:fill="FFFFFF"/>
        </w:rPr>
        <w:t>focus</w:t>
      </w:r>
      <w:r w:rsidR="003B45BE" w:rsidRPr="003F3195">
        <w:rPr>
          <w:shd w:val="clear" w:color="auto" w:fill="FFFFFF"/>
        </w:rPr>
        <w:t>es</w:t>
      </w:r>
      <w:r w:rsidR="003014BD" w:rsidRPr="003F3195">
        <w:rPr>
          <w:shd w:val="clear" w:color="auto" w:fill="FFFFFF"/>
        </w:rPr>
        <w:t xml:space="preserve"> </w:t>
      </w:r>
      <w:r w:rsidR="003B45BE" w:rsidRPr="003F3195">
        <w:rPr>
          <w:shd w:val="clear" w:color="auto" w:fill="FFFFFF"/>
        </w:rPr>
        <w:t>on</w:t>
      </w:r>
      <w:r w:rsidR="003014BD" w:rsidRPr="003F3195">
        <w:rPr>
          <w:shd w:val="clear" w:color="auto" w:fill="FFFFFF"/>
        </w:rPr>
        <w:t xml:space="preserve"> mineral</w:t>
      </w:r>
      <w:r w:rsidR="00FE1C47" w:rsidRPr="003F3195">
        <w:rPr>
          <w:shd w:val="clear" w:color="auto" w:fill="FFFFFF"/>
        </w:rPr>
        <w:t>,</w:t>
      </w:r>
      <w:r w:rsidR="003014BD" w:rsidRPr="003F3195">
        <w:rPr>
          <w:shd w:val="clear" w:color="auto" w:fill="FFFFFF"/>
        </w:rPr>
        <w:t xml:space="preserve"> oil </w:t>
      </w:r>
      <w:r w:rsidR="00FE1C47" w:rsidRPr="003F3195">
        <w:rPr>
          <w:shd w:val="clear" w:color="auto" w:fill="FFFFFF"/>
        </w:rPr>
        <w:t>and</w:t>
      </w:r>
      <w:r w:rsidR="003014BD" w:rsidRPr="003F3195">
        <w:rPr>
          <w:shd w:val="clear" w:color="auto" w:fill="FFFFFF"/>
        </w:rPr>
        <w:t xml:space="preserve"> gas</w:t>
      </w:r>
      <w:r w:rsidR="003B45BE" w:rsidRPr="003F3195">
        <w:rPr>
          <w:shd w:val="clear" w:color="auto" w:fill="FFFFFF"/>
        </w:rPr>
        <w:t>.</w:t>
      </w:r>
      <w:r w:rsidR="00FE1C47" w:rsidRPr="003F3195">
        <w:rPr>
          <w:shd w:val="clear" w:color="auto" w:fill="FFFFFF"/>
        </w:rPr>
        <w:t xml:space="preserve"> </w:t>
      </w:r>
      <w:r w:rsidR="003B45BE" w:rsidRPr="003F3195">
        <w:rPr>
          <w:shd w:val="clear" w:color="auto" w:fill="FFFFFF"/>
        </w:rPr>
        <w:t>I</w:t>
      </w:r>
      <w:r w:rsidR="00FE1C47" w:rsidRPr="003F3195">
        <w:rPr>
          <w:shd w:val="clear" w:color="auto" w:fill="FFFFFF"/>
        </w:rPr>
        <w:t>t</w:t>
      </w:r>
      <w:r w:rsidR="003014BD" w:rsidRPr="003F3195">
        <w:rPr>
          <w:shd w:val="clear" w:color="auto" w:fill="FFFFFF"/>
        </w:rPr>
        <w:t xml:space="preserve"> promotes an open and accountable management </w:t>
      </w:r>
      <w:r w:rsidR="00FE1C47" w:rsidRPr="003F3195">
        <w:rPr>
          <w:shd w:val="clear" w:color="auto" w:fill="FFFFFF"/>
        </w:rPr>
        <w:t>in</w:t>
      </w:r>
      <w:r w:rsidR="003014BD" w:rsidRPr="003F3195">
        <w:rPr>
          <w:shd w:val="clear" w:color="auto" w:fill="FFFFFF"/>
        </w:rPr>
        <w:t xml:space="preserve"> gas and mineral resources</w:t>
      </w:r>
      <w:r w:rsidR="00FE1C47" w:rsidRPr="003F3195">
        <w:rPr>
          <w:shd w:val="clear" w:color="auto" w:fill="FFFFFF"/>
        </w:rPr>
        <w:t xml:space="preserve"> including </w:t>
      </w:r>
      <w:r w:rsidR="003014BD" w:rsidRPr="003F3195">
        <w:rPr>
          <w:shd w:val="clear" w:color="auto" w:fill="FFFFFF"/>
        </w:rPr>
        <w:t xml:space="preserve">forestry and agriculture </w:t>
      </w:r>
      <w:r w:rsidR="00FE1C47" w:rsidRPr="003F3195">
        <w:rPr>
          <w:shd w:val="clear" w:color="auto" w:fill="FFFFFF"/>
        </w:rPr>
        <w:t xml:space="preserve">which </w:t>
      </w:r>
      <w:r w:rsidR="00071834">
        <w:rPr>
          <w:shd w:val="clear" w:color="auto" w:fill="FFFFFF"/>
        </w:rPr>
        <w:t xml:space="preserve">were recently </w:t>
      </w:r>
      <w:r w:rsidR="003014BD" w:rsidRPr="003F3195">
        <w:rPr>
          <w:shd w:val="clear" w:color="auto" w:fill="FFFFFF"/>
        </w:rPr>
        <w:t>included in its reporting</w:t>
      </w:r>
      <w:r w:rsidR="00A40BA0" w:rsidRPr="003F3195">
        <w:rPr>
          <w:shd w:val="clear" w:color="auto" w:fill="FFFFFF"/>
        </w:rPr>
        <w:t xml:space="preserve"> for Liberia.</w:t>
      </w:r>
      <w:r w:rsidR="003014BD" w:rsidRPr="003F3195">
        <w:rPr>
          <w:shd w:val="clear" w:color="auto" w:fill="FFFFFF"/>
        </w:rPr>
        <w:t xml:space="preserve"> </w:t>
      </w:r>
      <w:r w:rsidR="003014BD" w:rsidRPr="003F3195">
        <w:t>LEITI cannot stop companies</w:t>
      </w:r>
      <w:r w:rsidR="00332F31" w:rsidRPr="003F3195">
        <w:t>/</w:t>
      </w:r>
      <w:r w:rsidR="003014BD" w:rsidRPr="003F3195">
        <w:t>individual</w:t>
      </w:r>
      <w:r w:rsidR="00FE1C47" w:rsidRPr="003F3195">
        <w:t>s</w:t>
      </w:r>
      <w:r w:rsidR="003014BD" w:rsidRPr="003F3195">
        <w:t xml:space="preserve"> from doing wrong</w:t>
      </w:r>
      <w:r w:rsidR="00332F31" w:rsidRPr="003F3195">
        <w:t>.</w:t>
      </w:r>
      <w:r w:rsidR="003014BD" w:rsidRPr="003F3195">
        <w:t xml:space="preserve"> </w:t>
      </w:r>
      <w:r w:rsidR="00C36D44" w:rsidRPr="003F3195">
        <w:t>However, i</w:t>
      </w:r>
      <w:r w:rsidR="00FE1C47" w:rsidRPr="003F3195">
        <w:t>t serves as watch-dog</w:t>
      </w:r>
      <w:r w:rsidR="003014BD" w:rsidRPr="003F3195">
        <w:t xml:space="preserve"> </w:t>
      </w:r>
      <w:r w:rsidR="00FE1C47" w:rsidRPr="003F3195">
        <w:t xml:space="preserve">and can </w:t>
      </w:r>
      <w:r w:rsidR="003014BD" w:rsidRPr="003F3195">
        <w:t>notif</w:t>
      </w:r>
      <w:r w:rsidR="00FE1C47" w:rsidRPr="003F3195">
        <w:t>y</w:t>
      </w:r>
      <w:r w:rsidR="003B45BE" w:rsidRPr="003F3195">
        <w:t xml:space="preserve"> </w:t>
      </w:r>
      <w:r w:rsidR="003014BD" w:rsidRPr="003F3195">
        <w:t xml:space="preserve">the public </w:t>
      </w:r>
      <w:r w:rsidR="00FE1C47" w:rsidRPr="003F3195">
        <w:t>of wrong doings</w:t>
      </w:r>
      <w:r w:rsidR="00A40BA0" w:rsidRPr="003F3195">
        <w:t xml:space="preserve"> </w:t>
      </w:r>
      <w:r w:rsidR="00C36D44" w:rsidRPr="003F3195">
        <w:t xml:space="preserve">of </w:t>
      </w:r>
      <w:r w:rsidR="003014BD" w:rsidRPr="003F3195">
        <w:t>companies</w:t>
      </w:r>
      <w:r w:rsidR="00702C69">
        <w:t>/individuals</w:t>
      </w:r>
      <w:r w:rsidR="003014BD" w:rsidRPr="003F3195">
        <w:t xml:space="preserve">. </w:t>
      </w:r>
    </w:p>
    <w:p w14:paraId="74A0739F" w14:textId="77777777" w:rsidR="00514DDD" w:rsidRPr="00977595" w:rsidRDefault="00514DDD" w:rsidP="003F3195">
      <w:pPr>
        <w:pStyle w:val="NoSpacing"/>
        <w:rPr>
          <w:sz w:val="4"/>
        </w:rPr>
      </w:pPr>
    </w:p>
    <w:p w14:paraId="4A80A262" w14:textId="77777777" w:rsidR="00514DDD" w:rsidRPr="003F3195" w:rsidRDefault="00AC5AF7" w:rsidP="00AB12AF">
      <w:pPr>
        <w:pStyle w:val="NoSpacing"/>
        <w:numPr>
          <w:ilvl w:val="0"/>
          <w:numId w:val="2"/>
        </w:numPr>
        <w:jc w:val="both"/>
      </w:pPr>
      <w:r w:rsidRPr="003F3195">
        <w:t xml:space="preserve">Liberia </w:t>
      </w:r>
      <w:r w:rsidR="00514DDD" w:rsidRPr="003F3195">
        <w:t>Land Authority</w:t>
      </w:r>
      <w:r w:rsidRPr="003F3195">
        <w:t xml:space="preserve"> (LLA)</w:t>
      </w:r>
      <w:r w:rsidR="00514DDD" w:rsidRPr="003F3195">
        <w:t xml:space="preserve"> resolv</w:t>
      </w:r>
      <w:r w:rsidRPr="003F3195">
        <w:t>e</w:t>
      </w:r>
      <w:r w:rsidR="00071834">
        <w:t>s</w:t>
      </w:r>
      <w:r w:rsidR="00514DDD" w:rsidRPr="003F3195">
        <w:t xml:space="preserve"> </w:t>
      </w:r>
      <w:r w:rsidR="00071834">
        <w:t xml:space="preserve">and mitigates </w:t>
      </w:r>
      <w:r w:rsidR="00514DDD" w:rsidRPr="003F3195">
        <w:t>land conflict</w:t>
      </w:r>
      <w:r w:rsidRPr="003F3195">
        <w:t>s</w:t>
      </w:r>
      <w:r w:rsidR="00514DDD" w:rsidRPr="003F3195">
        <w:t xml:space="preserve"> in </w:t>
      </w:r>
      <w:r w:rsidR="00824368" w:rsidRPr="003F3195">
        <w:t>a</w:t>
      </w:r>
      <w:r w:rsidR="00514DDD" w:rsidRPr="003F3195">
        <w:t xml:space="preserve">rtisanal </w:t>
      </w:r>
      <w:r w:rsidR="00824368" w:rsidRPr="003F3195">
        <w:t>m</w:t>
      </w:r>
      <w:r w:rsidR="00514DDD" w:rsidRPr="003F3195">
        <w:t xml:space="preserve">ining and other </w:t>
      </w:r>
      <w:r w:rsidR="00824368" w:rsidRPr="003F3195">
        <w:t>c</w:t>
      </w:r>
      <w:r w:rsidR="00514DDD" w:rsidRPr="003F3195">
        <w:t xml:space="preserve">oncession </w:t>
      </w:r>
      <w:r w:rsidR="00824368" w:rsidRPr="003F3195">
        <w:t>a</w:t>
      </w:r>
      <w:r w:rsidRPr="003F3195">
        <w:t xml:space="preserve">reas. It </w:t>
      </w:r>
      <w:r w:rsidR="00071834">
        <w:t xml:space="preserve">has </w:t>
      </w:r>
      <w:r w:rsidR="00BC08A5" w:rsidRPr="003F3195">
        <w:t xml:space="preserve">the authority to </w:t>
      </w:r>
      <w:r w:rsidR="00514DDD" w:rsidRPr="003F3195">
        <w:t xml:space="preserve">develop </w:t>
      </w:r>
      <w:r w:rsidR="00F63E1B">
        <w:t xml:space="preserve">and implement </w:t>
      </w:r>
      <w:r w:rsidR="00514DDD" w:rsidRPr="003F3195">
        <w:t>policies</w:t>
      </w:r>
      <w:r w:rsidR="00F63E1B">
        <w:t xml:space="preserve"> and </w:t>
      </w:r>
      <w:r w:rsidR="00F63E1B" w:rsidRPr="003F3195">
        <w:t>programs</w:t>
      </w:r>
      <w:r w:rsidR="00824368" w:rsidRPr="003F3195">
        <w:t>,</w:t>
      </w:r>
      <w:r w:rsidR="00514DDD" w:rsidRPr="003F3195">
        <w:t xml:space="preserve"> </w:t>
      </w:r>
      <w:r w:rsidR="00F63E1B">
        <w:t xml:space="preserve">as well as, </w:t>
      </w:r>
      <w:r w:rsidR="00824368" w:rsidRPr="003F3195">
        <w:t xml:space="preserve">institute </w:t>
      </w:r>
      <w:r w:rsidR="00514DDD" w:rsidRPr="003F3195">
        <w:t xml:space="preserve">actions </w:t>
      </w:r>
      <w:r w:rsidR="00332C21" w:rsidRPr="003F3195">
        <w:t>to</w:t>
      </w:r>
      <w:r w:rsidR="00514DDD" w:rsidRPr="003F3195">
        <w:t xml:space="preserve"> s</w:t>
      </w:r>
      <w:r w:rsidR="00332C21" w:rsidRPr="003F3195">
        <w:t xml:space="preserve">trengthen </w:t>
      </w:r>
      <w:r w:rsidR="00514DDD" w:rsidRPr="003F3195">
        <w:t>land governance</w:t>
      </w:r>
      <w:r w:rsidR="00332C21" w:rsidRPr="003F3195">
        <w:t>,</w:t>
      </w:r>
      <w:r w:rsidR="00514DDD" w:rsidRPr="003F3195">
        <w:t xml:space="preserve"> land administration and management. </w:t>
      </w:r>
      <w:r w:rsidR="00EA052C" w:rsidRPr="003F3195">
        <w:t>In collaboration with other entities</w:t>
      </w:r>
      <w:r w:rsidR="00CA4333">
        <w:t xml:space="preserve">, </w:t>
      </w:r>
      <w:r w:rsidR="00CA4333" w:rsidRPr="003F3195">
        <w:t xml:space="preserve">through </w:t>
      </w:r>
      <w:r w:rsidR="00CA4333">
        <w:t xml:space="preserve">its </w:t>
      </w:r>
      <w:r w:rsidR="00CA4333" w:rsidRPr="003F3195">
        <w:t>well</w:t>
      </w:r>
      <w:r w:rsidR="00CA4333">
        <w:t>-</w:t>
      </w:r>
      <w:r w:rsidR="00CA4333" w:rsidRPr="003F3195">
        <w:t>structure</w:t>
      </w:r>
      <w:r w:rsidR="00CA4333">
        <w:t>d</w:t>
      </w:r>
      <w:r w:rsidR="00CA4333" w:rsidRPr="003F3195">
        <w:t xml:space="preserve"> </w:t>
      </w:r>
      <w:r w:rsidR="00CA4333">
        <w:t>internal administrative tribunals</w:t>
      </w:r>
      <w:r w:rsidR="00EA052C" w:rsidRPr="003F3195">
        <w:t xml:space="preserve">, </w:t>
      </w:r>
      <w:r w:rsidR="00CA4333">
        <w:t>LLA</w:t>
      </w:r>
      <w:r w:rsidRPr="003F3195">
        <w:t xml:space="preserve"> </w:t>
      </w:r>
      <w:r w:rsidR="00EA052C" w:rsidRPr="003F3195">
        <w:t xml:space="preserve">has </w:t>
      </w:r>
      <w:r w:rsidR="003C4BAC" w:rsidRPr="003F3195">
        <w:t xml:space="preserve">instituted appropriate measures </w:t>
      </w:r>
      <w:r w:rsidR="00304D82">
        <w:t xml:space="preserve">that </w:t>
      </w:r>
      <w:r w:rsidR="003C4BAC">
        <w:t xml:space="preserve">have </w:t>
      </w:r>
      <w:r w:rsidR="00304D82">
        <w:t xml:space="preserve">amicably resolved </w:t>
      </w:r>
      <w:r w:rsidRPr="003F3195">
        <w:t xml:space="preserve">land </w:t>
      </w:r>
      <w:r w:rsidR="003C4BAC">
        <w:t xml:space="preserve">disputes and </w:t>
      </w:r>
      <w:r w:rsidRPr="003F3195">
        <w:t>conflicts</w:t>
      </w:r>
      <w:r w:rsidR="00EA052C" w:rsidRPr="003F3195">
        <w:t>.</w:t>
      </w:r>
      <w:r w:rsidR="00514DDD" w:rsidRPr="003F3195">
        <w:t xml:space="preserve"> </w:t>
      </w:r>
    </w:p>
    <w:p w14:paraId="43E25AC0" w14:textId="77777777" w:rsidR="00977595" w:rsidRPr="00E70C47" w:rsidRDefault="00977595" w:rsidP="003F3195">
      <w:pPr>
        <w:jc w:val="both"/>
        <w:rPr>
          <w:rFonts w:eastAsia="Calibri"/>
          <w:sz w:val="2"/>
        </w:rPr>
      </w:pPr>
    </w:p>
    <w:p w14:paraId="5DC046B9" w14:textId="77777777" w:rsidR="0027088D" w:rsidRPr="003C1B2A" w:rsidRDefault="0027088D" w:rsidP="003F3195">
      <w:pPr>
        <w:jc w:val="both"/>
        <w:rPr>
          <w:rFonts w:eastAsia="Calibri"/>
          <w:sz w:val="6"/>
        </w:rPr>
      </w:pPr>
    </w:p>
    <w:p w14:paraId="34661248" w14:textId="77777777" w:rsidR="005C583C" w:rsidRDefault="0097095A" w:rsidP="003F3195">
      <w:pPr>
        <w:jc w:val="both"/>
        <w:rPr>
          <w:rFonts w:eastAsia="Calibri"/>
        </w:rPr>
      </w:pPr>
      <w:r>
        <w:rPr>
          <w:rFonts w:eastAsia="Calibri"/>
        </w:rPr>
        <w:t>T</w:t>
      </w:r>
      <w:r w:rsidR="00EF32F0">
        <w:rPr>
          <w:rFonts w:eastAsia="Calibri"/>
        </w:rPr>
        <w:t>he Summit</w:t>
      </w:r>
      <w:r>
        <w:rPr>
          <w:rFonts w:eastAsia="Calibri"/>
        </w:rPr>
        <w:t xml:space="preserve"> </w:t>
      </w:r>
      <w:r w:rsidRPr="003F3195">
        <w:rPr>
          <w:rFonts w:eastAsia="Calibri"/>
        </w:rPr>
        <w:t xml:space="preserve">cautioned </w:t>
      </w:r>
      <w:r w:rsidR="003E6D83" w:rsidRPr="003F3195">
        <w:rPr>
          <w:rFonts w:eastAsia="Calibri"/>
        </w:rPr>
        <w:t>CSOs to remain</w:t>
      </w:r>
      <w:r w:rsidR="00240B86" w:rsidRPr="003F3195">
        <w:rPr>
          <w:rFonts w:eastAsia="Calibri"/>
        </w:rPr>
        <w:t xml:space="preserve"> </w:t>
      </w:r>
      <w:r w:rsidR="003E6D83" w:rsidRPr="003F3195">
        <w:rPr>
          <w:rFonts w:eastAsia="Calibri"/>
        </w:rPr>
        <w:t>neutral in their engagement</w:t>
      </w:r>
      <w:r w:rsidR="005E3967" w:rsidRPr="003F3195">
        <w:rPr>
          <w:rFonts w:eastAsia="Calibri"/>
        </w:rPr>
        <w:t>s</w:t>
      </w:r>
      <w:r w:rsidR="003E6D83" w:rsidRPr="003F3195">
        <w:rPr>
          <w:rFonts w:eastAsia="Calibri"/>
        </w:rPr>
        <w:t xml:space="preserve"> and avoid </w:t>
      </w:r>
      <w:r w:rsidR="00240B86" w:rsidRPr="003F3195">
        <w:rPr>
          <w:rFonts w:eastAsia="Calibri"/>
        </w:rPr>
        <w:t>seek</w:t>
      </w:r>
      <w:r w:rsidR="00C86EAE" w:rsidRPr="003F3195">
        <w:rPr>
          <w:rFonts w:eastAsia="Calibri"/>
        </w:rPr>
        <w:t>ing</w:t>
      </w:r>
      <w:r w:rsidR="00240B86" w:rsidRPr="003F3195">
        <w:rPr>
          <w:rFonts w:eastAsia="Calibri"/>
        </w:rPr>
        <w:t xml:space="preserve"> recognition from county</w:t>
      </w:r>
      <w:r w:rsidR="00F353D5" w:rsidRPr="003F3195">
        <w:rPr>
          <w:rFonts w:eastAsia="Calibri"/>
        </w:rPr>
        <w:t xml:space="preserve"> authorities</w:t>
      </w:r>
      <w:r w:rsidR="003E6D83" w:rsidRPr="003F3195">
        <w:rPr>
          <w:rFonts w:eastAsia="Calibri"/>
        </w:rPr>
        <w:t>. Because</w:t>
      </w:r>
      <w:r w:rsidR="005E3967" w:rsidRPr="003F3195">
        <w:rPr>
          <w:rFonts w:eastAsia="Calibri"/>
        </w:rPr>
        <w:t>,</w:t>
      </w:r>
      <w:r w:rsidR="003E6D83" w:rsidRPr="003F3195">
        <w:rPr>
          <w:rFonts w:eastAsia="Calibri"/>
        </w:rPr>
        <w:t xml:space="preserve"> such </w:t>
      </w:r>
      <w:r w:rsidR="00EF32F0">
        <w:rPr>
          <w:rFonts w:eastAsia="Calibri"/>
        </w:rPr>
        <w:t xml:space="preserve">could </w:t>
      </w:r>
      <w:r w:rsidR="003E6D83" w:rsidRPr="003F3195">
        <w:rPr>
          <w:rFonts w:eastAsia="Calibri"/>
        </w:rPr>
        <w:t>ha</w:t>
      </w:r>
      <w:r w:rsidR="00EF32F0">
        <w:rPr>
          <w:rFonts w:eastAsia="Calibri"/>
        </w:rPr>
        <w:t xml:space="preserve">ve </w:t>
      </w:r>
      <w:r w:rsidR="003E6D83" w:rsidRPr="003F3195">
        <w:rPr>
          <w:rFonts w:eastAsia="Calibri"/>
        </w:rPr>
        <w:t xml:space="preserve">the propensity to thwart </w:t>
      </w:r>
      <w:r w:rsidR="006E6A14" w:rsidRPr="003F3195">
        <w:rPr>
          <w:rFonts w:eastAsia="Calibri"/>
        </w:rPr>
        <w:t xml:space="preserve">and divert </w:t>
      </w:r>
      <w:r w:rsidR="00F353D5" w:rsidRPr="003F3195">
        <w:rPr>
          <w:rFonts w:eastAsia="Calibri"/>
        </w:rPr>
        <w:t xml:space="preserve">CSOs </w:t>
      </w:r>
      <w:r w:rsidR="003E6D83" w:rsidRPr="003F3195">
        <w:rPr>
          <w:rFonts w:eastAsia="Calibri"/>
        </w:rPr>
        <w:t xml:space="preserve">from </w:t>
      </w:r>
      <w:r w:rsidR="005E3967" w:rsidRPr="003F3195">
        <w:rPr>
          <w:rFonts w:eastAsia="Calibri"/>
        </w:rPr>
        <w:t xml:space="preserve">being </w:t>
      </w:r>
      <w:r w:rsidR="004A17A2" w:rsidRPr="003F3195">
        <w:rPr>
          <w:rFonts w:eastAsia="Calibri"/>
        </w:rPr>
        <w:t xml:space="preserve">neutral </w:t>
      </w:r>
      <w:r w:rsidR="005E3967" w:rsidRPr="003F3195">
        <w:rPr>
          <w:rFonts w:eastAsia="Calibri"/>
        </w:rPr>
        <w:t xml:space="preserve">in the development process. </w:t>
      </w:r>
      <w:r w:rsidR="00EF32F0">
        <w:rPr>
          <w:rFonts w:eastAsia="Calibri"/>
        </w:rPr>
        <w:t>Against t</w:t>
      </w:r>
      <w:r w:rsidR="005E3967" w:rsidRPr="003F3195">
        <w:rPr>
          <w:rFonts w:eastAsia="Calibri"/>
        </w:rPr>
        <w:t>his</w:t>
      </w:r>
      <w:r w:rsidR="00EF32F0">
        <w:rPr>
          <w:rFonts w:eastAsia="Calibri"/>
        </w:rPr>
        <w:t>,</w:t>
      </w:r>
      <w:r w:rsidR="005E3967" w:rsidRPr="003F3195">
        <w:rPr>
          <w:rFonts w:eastAsia="Calibri"/>
        </w:rPr>
        <w:t xml:space="preserve"> communities </w:t>
      </w:r>
      <w:r w:rsidR="00EF32F0">
        <w:rPr>
          <w:rFonts w:eastAsia="Calibri"/>
        </w:rPr>
        <w:t xml:space="preserve">have </w:t>
      </w:r>
      <w:r w:rsidR="00E034B0">
        <w:rPr>
          <w:rFonts w:eastAsia="Calibri"/>
        </w:rPr>
        <w:t xml:space="preserve">already </w:t>
      </w:r>
      <w:r w:rsidR="00EF32F0">
        <w:rPr>
          <w:rFonts w:eastAsia="Calibri"/>
        </w:rPr>
        <w:t xml:space="preserve">started </w:t>
      </w:r>
      <w:r w:rsidR="005E3967" w:rsidRPr="003F3195">
        <w:rPr>
          <w:rFonts w:eastAsia="Calibri"/>
        </w:rPr>
        <w:t>to label</w:t>
      </w:r>
      <w:r w:rsidR="00F36865" w:rsidRPr="003F3195">
        <w:rPr>
          <w:rFonts w:eastAsia="Calibri"/>
        </w:rPr>
        <w:t xml:space="preserve"> </w:t>
      </w:r>
      <w:r w:rsidR="00C86EAE" w:rsidRPr="003F3195">
        <w:rPr>
          <w:rFonts w:eastAsia="Calibri"/>
        </w:rPr>
        <w:lastRenderedPageBreak/>
        <w:t xml:space="preserve">CSOs </w:t>
      </w:r>
      <w:r w:rsidR="00240B86" w:rsidRPr="003F3195">
        <w:rPr>
          <w:rFonts w:eastAsia="Calibri"/>
        </w:rPr>
        <w:t xml:space="preserve">as </w:t>
      </w:r>
      <w:r w:rsidR="00EF32F0">
        <w:rPr>
          <w:rFonts w:eastAsia="Calibri"/>
        </w:rPr>
        <w:t xml:space="preserve">being a </w:t>
      </w:r>
      <w:r w:rsidR="00240B86" w:rsidRPr="003F3195">
        <w:rPr>
          <w:rFonts w:eastAsia="Calibri"/>
        </w:rPr>
        <w:t xml:space="preserve">bad </w:t>
      </w:r>
      <w:r w:rsidR="005E3967" w:rsidRPr="003F3195">
        <w:rPr>
          <w:rFonts w:eastAsia="Calibri"/>
        </w:rPr>
        <w:t xml:space="preserve">and unprofessional </w:t>
      </w:r>
      <w:r w:rsidR="00BE6035" w:rsidRPr="003F3195">
        <w:rPr>
          <w:rFonts w:eastAsia="Calibri"/>
        </w:rPr>
        <w:t>entit</w:t>
      </w:r>
      <w:r w:rsidR="00FE07D3">
        <w:rPr>
          <w:rFonts w:eastAsia="Calibri"/>
        </w:rPr>
        <w:t>y not wanting to seek</w:t>
      </w:r>
      <w:r w:rsidR="005E3967" w:rsidRPr="003F3195">
        <w:rPr>
          <w:rFonts w:eastAsia="Calibri"/>
        </w:rPr>
        <w:t xml:space="preserve"> the </w:t>
      </w:r>
      <w:r w:rsidR="00714B54">
        <w:rPr>
          <w:rFonts w:eastAsia="Calibri"/>
        </w:rPr>
        <w:t xml:space="preserve">best </w:t>
      </w:r>
      <w:r w:rsidR="005E3967" w:rsidRPr="003F3195">
        <w:rPr>
          <w:rFonts w:eastAsia="Calibri"/>
        </w:rPr>
        <w:t>interest of the v</w:t>
      </w:r>
      <w:r w:rsidR="00714B54">
        <w:rPr>
          <w:rFonts w:eastAsia="Calibri"/>
        </w:rPr>
        <w:t>oiceless</w:t>
      </w:r>
      <w:r w:rsidR="00240B86" w:rsidRPr="003F3195">
        <w:rPr>
          <w:rFonts w:eastAsia="Calibri"/>
        </w:rPr>
        <w:t xml:space="preserve">. </w:t>
      </w:r>
      <w:r w:rsidR="00050FE3" w:rsidRPr="003F3195">
        <w:rPr>
          <w:rFonts w:eastAsia="Calibri"/>
        </w:rPr>
        <w:t xml:space="preserve">Hence, as </w:t>
      </w:r>
      <w:r w:rsidR="00BE251E" w:rsidRPr="003F3195">
        <w:rPr>
          <w:rFonts w:eastAsia="Calibri"/>
        </w:rPr>
        <w:t xml:space="preserve">partner </w:t>
      </w:r>
      <w:r w:rsidR="00050FE3" w:rsidRPr="003F3195">
        <w:rPr>
          <w:rFonts w:eastAsia="Calibri"/>
        </w:rPr>
        <w:t xml:space="preserve">to the Government and other stakeholders </w:t>
      </w:r>
      <w:r w:rsidR="00784476">
        <w:rPr>
          <w:rFonts w:eastAsia="Calibri"/>
        </w:rPr>
        <w:t xml:space="preserve">- </w:t>
      </w:r>
      <w:r w:rsidR="00FE07D3" w:rsidRPr="003F3195">
        <w:rPr>
          <w:rFonts w:eastAsia="Calibri"/>
        </w:rPr>
        <w:t xml:space="preserve">CSOs </w:t>
      </w:r>
      <w:r w:rsidR="001C7C66">
        <w:rPr>
          <w:rFonts w:eastAsia="Calibri"/>
        </w:rPr>
        <w:t xml:space="preserve">is cognizant that they </w:t>
      </w:r>
      <w:r w:rsidR="002B3CBB" w:rsidRPr="003F3195">
        <w:rPr>
          <w:rFonts w:eastAsia="Calibri"/>
        </w:rPr>
        <w:t xml:space="preserve">need to </w:t>
      </w:r>
      <w:r w:rsidR="00FE07D3">
        <w:rPr>
          <w:rFonts w:eastAsia="Calibri"/>
        </w:rPr>
        <w:t>govern</w:t>
      </w:r>
      <w:r w:rsidR="00FE07D3" w:rsidRPr="003F3195">
        <w:rPr>
          <w:rFonts w:eastAsia="Calibri"/>
        </w:rPr>
        <w:t xml:space="preserve"> </w:t>
      </w:r>
      <w:r w:rsidR="001C7C66">
        <w:rPr>
          <w:rFonts w:eastAsia="Calibri"/>
        </w:rPr>
        <w:t xml:space="preserve">themselves as watch dog entities to remain a major stakeholder in the governance process </w:t>
      </w:r>
      <w:r w:rsidR="00FE07D3">
        <w:rPr>
          <w:rFonts w:eastAsia="Calibri"/>
        </w:rPr>
        <w:t xml:space="preserve">to promote </w:t>
      </w:r>
      <w:r w:rsidR="002B3CBB" w:rsidRPr="003F3195">
        <w:rPr>
          <w:rFonts w:eastAsia="Calibri"/>
        </w:rPr>
        <w:t xml:space="preserve">natural resource governance </w:t>
      </w:r>
      <w:r w:rsidR="00FE07D3">
        <w:rPr>
          <w:rFonts w:eastAsia="Calibri"/>
        </w:rPr>
        <w:t xml:space="preserve">by </w:t>
      </w:r>
      <w:r w:rsidR="00240B86" w:rsidRPr="003F3195">
        <w:rPr>
          <w:rFonts w:eastAsia="Calibri"/>
        </w:rPr>
        <w:t>fight</w:t>
      </w:r>
      <w:r w:rsidR="00784476">
        <w:rPr>
          <w:rFonts w:eastAsia="Calibri"/>
        </w:rPr>
        <w:t>ing</w:t>
      </w:r>
      <w:r w:rsidR="00240B86" w:rsidRPr="003F3195">
        <w:rPr>
          <w:rFonts w:eastAsia="Calibri"/>
        </w:rPr>
        <w:t xml:space="preserve"> corruption, illicit mining </w:t>
      </w:r>
      <w:r w:rsidR="00925187" w:rsidRPr="003F3195">
        <w:rPr>
          <w:rFonts w:eastAsia="Calibri"/>
        </w:rPr>
        <w:t xml:space="preserve">and </w:t>
      </w:r>
      <w:r w:rsidR="002B3CBB" w:rsidRPr="003F3195">
        <w:rPr>
          <w:rFonts w:eastAsia="Calibri"/>
        </w:rPr>
        <w:t>monitor</w:t>
      </w:r>
      <w:r w:rsidR="00784476">
        <w:rPr>
          <w:rFonts w:eastAsia="Calibri"/>
        </w:rPr>
        <w:t>ing</w:t>
      </w:r>
      <w:r w:rsidR="002B3CBB" w:rsidRPr="003F3195">
        <w:rPr>
          <w:rFonts w:eastAsia="Calibri"/>
        </w:rPr>
        <w:t xml:space="preserve"> </w:t>
      </w:r>
      <w:r w:rsidR="00240B86" w:rsidRPr="003F3195">
        <w:rPr>
          <w:rFonts w:eastAsia="Calibri"/>
        </w:rPr>
        <w:t xml:space="preserve">companies </w:t>
      </w:r>
      <w:r w:rsidR="00784476">
        <w:rPr>
          <w:rFonts w:eastAsia="Calibri"/>
        </w:rPr>
        <w:t xml:space="preserve">to </w:t>
      </w:r>
      <w:r w:rsidR="002B3CBB" w:rsidRPr="003F3195">
        <w:rPr>
          <w:rFonts w:eastAsia="Calibri"/>
        </w:rPr>
        <w:t xml:space="preserve">adhere to </w:t>
      </w:r>
      <w:r w:rsidR="00240B86" w:rsidRPr="003F3195">
        <w:rPr>
          <w:rFonts w:eastAsia="Calibri"/>
        </w:rPr>
        <w:t>their corporate social responsibilities</w:t>
      </w:r>
      <w:r w:rsidR="005C583C" w:rsidRPr="003F3195">
        <w:rPr>
          <w:rFonts w:eastAsia="Calibri"/>
        </w:rPr>
        <w:t xml:space="preserve"> (CSR)</w:t>
      </w:r>
      <w:r w:rsidR="00240B86" w:rsidRPr="003F3195">
        <w:rPr>
          <w:rFonts w:eastAsia="Calibri"/>
        </w:rPr>
        <w:t xml:space="preserve">. </w:t>
      </w:r>
    </w:p>
    <w:p w14:paraId="4AD81D49" w14:textId="77777777" w:rsidR="00A05658" w:rsidRPr="00A05658" w:rsidRDefault="00A05658" w:rsidP="003F3195">
      <w:pPr>
        <w:jc w:val="both"/>
        <w:rPr>
          <w:rFonts w:eastAsia="Calibri"/>
          <w:sz w:val="4"/>
        </w:rPr>
      </w:pPr>
    </w:p>
    <w:p w14:paraId="5FE85E26" w14:textId="77777777" w:rsidR="003F3195" w:rsidRPr="00E70C47" w:rsidRDefault="003F3195" w:rsidP="003F3195">
      <w:pPr>
        <w:jc w:val="both"/>
        <w:rPr>
          <w:rFonts w:eastAsia="Calibri"/>
          <w:sz w:val="2"/>
        </w:rPr>
      </w:pPr>
    </w:p>
    <w:p w14:paraId="7070AF78" w14:textId="77777777" w:rsidR="007A7B12" w:rsidRDefault="00D72251" w:rsidP="003F3195">
      <w:pPr>
        <w:jc w:val="both"/>
      </w:pPr>
      <w:r w:rsidRPr="003F3195">
        <w:rPr>
          <w:rFonts w:eastAsia="Calibri"/>
        </w:rPr>
        <w:t>At the close of t</w:t>
      </w:r>
      <w:r w:rsidR="00077550" w:rsidRPr="003F3195">
        <w:rPr>
          <w:rFonts w:eastAsia="Calibri"/>
        </w:rPr>
        <w:t>he</w:t>
      </w:r>
      <w:r w:rsidR="004A5C50" w:rsidRPr="003F3195">
        <w:rPr>
          <w:rFonts w:eastAsia="Calibri"/>
        </w:rPr>
        <w:t xml:space="preserve"> </w:t>
      </w:r>
      <w:r w:rsidR="0020038F" w:rsidRPr="003F3195">
        <w:rPr>
          <w:rFonts w:eastAsia="Calibri"/>
        </w:rPr>
        <w:t>S</w:t>
      </w:r>
      <w:r w:rsidR="004A5C50" w:rsidRPr="003F3195">
        <w:rPr>
          <w:rFonts w:eastAsia="Calibri"/>
        </w:rPr>
        <w:t>ummit</w:t>
      </w:r>
      <w:r w:rsidRPr="003F3195">
        <w:rPr>
          <w:rFonts w:eastAsia="Calibri"/>
        </w:rPr>
        <w:t>,</w:t>
      </w:r>
      <w:r w:rsidR="00077550" w:rsidRPr="003F3195">
        <w:rPr>
          <w:rFonts w:eastAsia="Calibri"/>
        </w:rPr>
        <w:t xml:space="preserve"> </w:t>
      </w:r>
      <w:r w:rsidR="0020038F" w:rsidRPr="003F3195">
        <w:rPr>
          <w:rFonts w:eastAsia="Calibri"/>
        </w:rPr>
        <w:t>the G</w:t>
      </w:r>
      <w:r w:rsidR="00165D78">
        <w:rPr>
          <w:rFonts w:eastAsia="Calibri"/>
        </w:rPr>
        <w:t>O</w:t>
      </w:r>
      <w:r w:rsidR="0020038F" w:rsidRPr="003F3195">
        <w:rPr>
          <w:rFonts w:eastAsia="Calibri"/>
        </w:rPr>
        <w:t xml:space="preserve">L and CSOs </w:t>
      </w:r>
      <w:r w:rsidRPr="003F3195">
        <w:rPr>
          <w:bCs/>
          <w:color w:val="000000" w:themeColor="text1"/>
        </w:rPr>
        <w:t xml:space="preserve">concurred </w:t>
      </w:r>
      <w:r w:rsidR="00077550" w:rsidRPr="003F3195">
        <w:rPr>
          <w:bCs/>
          <w:color w:val="000000" w:themeColor="text1"/>
        </w:rPr>
        <w:t xml:space="preserve">in </w:t>
      </w:r>
      <w:r w:rsidR="004A5C50" w:rsidRPr="003F3195">
        <w:rPr>
          <w:rFonts w:eastAsia="Calibri"/>
        </w:rPr>
        <w:t xml:space="preserve">a </w:t>
      </w:r>
      <w:r w:rsidRPr="003F3195">
        <w:rPr>
          <w:bCs/>
          <w:color w:val="000000" w:themeColor="text1"/>
        </w:rPr>
        <w:t>c</w:t>
      </w:r>
      <w:r w:rsidR="0074491C" w:rsidRPr="003F3195">
        <w:rPr>
          <w:bCs/>
          <w:color w:val="000000" w:themeColor="text1"/>
        </w:rPr>
        <w:t>ommuniqué</w:t>
      </w:r>
      <w:r w:rsidR="007A7B12" w:rsidRPr="003F3195">
        <w:rPr>
          <w:bCs/>
          <w:color w:val="000000" w:themeColor="text1"/>
        </w:rPr>
        <w:t xml:space="preserve"> </w:t>
      </w:r>
      <w:r w:rsidR="0020038F" w:rsidRPr="003F3195">
        <w:rPr>
          <w:bCs/>
          <w:color w:val="000000" w:themeColor="text1"/>
        </w:rPr>
        <w:t>to strengthen and improve the</w:t>
      </w:r>
      <w:r w:rsidR="009A16D1" w:rsidRPr="003F3195">
        <w:rPr>
          <w:bCs/>
          <w:color w:val="000000" w:themeColor="text1"/>
        </w:rPr>
        <w:t>ir</w:t>
      </w:r>
      <w:r w:rsidR="0020038F" w:rsidRPr="003F3195">
        <w:rPr>
          <w:bCs/>
          <w:color w:val="000000" w:themeColor="text1"/>
        </w:rPr>
        <w:t xml:space="preserve"> existing networking and collaboration for an improved enabling environment </w:t>
      </w:r>
      <w:r w:rsidR="008E3C11">
        <w:rPr>
          <w:bCs/>
          <w:color w:val="000000" w:themeColor="text1"/>
        </w:rPr>
        <w:t xml:space="preserve">based on </w:t>
      </w:r>
      <w:r w:rsidR="0020038F" w:rsidRPr="003F3195">
        <w:rPr>
          <w:bCs/>
          <w:color w:val="000000" w:themeColor="text1"/>
        </w:rPr>
        <w:t>genuine commitment to accelerate national development</w:t>
      </w:r>
      <w:r w:rsidR="00BB18EA">
        <w:rPr>
          <w:bCs/>
          <w:color w:val="000000" w:themeColor="text1"/>
        </w:rPr>
        <w:t xml:space="preserve"> (Appendix 1:</w:t>
      </w:r>
      <w:r w:rsidR="00595577">
        <w:rPr>
          <w:bCs/>
          <w:color w:val="000000" w:themeColor="text1"/>
        </w:rPr>
        <w:t xml:space="preserve"> GOL-CSO Communique</w:t>
      </w:r>
      <w:r w:rsidR="009A16D1" w:rsidRPr="003F3195">
        <w:rPr>
          <w:bCs/>
          <w:color w:val="000000" w:themeColor="text1"/>
        </w:rPr>
        <w:t>)</w:t>
      </w:r>
      <w:r w:rsidR="0020038F" w:rsidRPr="003F3195">
        <w:rPr>
          <w:bCs/>
          <w:color w:val="000000" w:themeColor="text1"/>
        </w:rPr>
        <w:t xml:space="preserve">. </w:t>
      </w:r>
      <w:r w:rsidR="007A7B12" w:rsidRPr="003F3195">
        <w:t xml:space="preserve"> </w:t>
      </w:r>
    </w:p>
    <w:p w14:paraId="2E087C5D" w14:textId="77777777" w:rsidR="003F3195" w:rsidRPr="00E70C47" w:rsidRDefault="003F3195" w:rsidP="003F3195">
      <w:pPr>
        <w:jc w:val="both"/>
        <w:rPr>
          <w:sz w:val="2"/>
        </w:rPr>
      </w:pPr>
    </w:p>
    <w:p w14:paraId="1697D9AC" w14:textId="77777777" w:rsidR="0027088D" w:rsidRPr="00126602" w:rsidRDefault="0027088D" w:rsidP="00AF3BEB">
      <w:pPr>
        <w:pStyle w:val="NoSpacing"/>
        <w:rPr>
          <w:rFonts w:eastAsia="Calibri"/>
          <w:b/>
          <w:sz w:val="6"/>
        </w:rPr>
      </w:pPr>
    </w:p>
    <w:p w14:paraId="5A8665D0" w14:textId="77777777" w:rsidR="00D643B6" w:rsidRDefault="00AF3BEB" w:rsidP="00B53E80">
      <w:pPr>
        <w:pStyle w:val="NoSpacing"/>
        <w:outlineLvl w:val="0"/>
        <w:rPr>
          <w:rFonts w:eastAsia="Calibri"/>
          <w:b/>
        </w:rPr>
      </w:pPr>
      <w:bookmarkStart w:id="2" w:name="_Toc127440025"/>
      <w:r>
        <w:rPr>
          <w:rFonts w:eastAsia="Calibri"/>
          <w:b/>
        </w:rPr>
        <w:t>2.0</w:t>
      </w:r>
      <w:r>
        <w:rPr>
          <w:rFonts w:eastAsia="Calibri"/>
          <w:b/>
        </w:rPr>
        <w:tab/>
      </w:r>
      <w:r w:rsidR="00FC78D1" w:rsidRPr="003F3195">
        <w:rPr>
          <w:rFonts w:eastAsia="Calibri"/>
          <w:b/>
        </w:rPr>
        <w:t>INTRODUCTION</w:t>
      </w:r>
      <w:bookmarkEnd w:id="2"/>
    </w:p>
    <w:p w14:paraId="70FCBD98" w14:textId="77777777" w:rsidR="00C856D5" w:rsidRDefault="00C856D5" w:rsidP="00E70C47">
      <w:pPr>
        <w:pStyle w:val="NoSpacing"/>
        <w:rPr>
          <w:rFonts w:eastAsia="Calibri"/>
          <w:b/>
          <w:sz w:val="4"/>
        </w:rPr>
      </w:pPr>
    </w:p>
    <w:p w14:paraId="2B0252AD" w14:textId="77777777" w:rsidR="0027088D" w:rsidRPr="00126602" w:rsidRDefault="00126602" w:rsidP="00E70C47">
      <w:pPr>
        <w:pStyle w:val="NoSpacing"/>
        <w:rPr>
          <w:rFonts w:eastAsia="Calibri"/>
          <w:b/>
          <w:sz w:val="2"/>
        </w:rPr>
      </w:pPr>
      <w:r>
        <w:rPr>
          <w:rFonts w:eastAsia="Calibri"/>
          <w:b/>
          <w:sz w:val="2"/>
        </w:rPr>
        <w:t>[</w:t>
      </w:r>
    </w:p>
    <w:p w14:paraId="132A8467" w14:textId="77777777" w:rsidR="0027088D" w:rsidRPr="003C51CC" w:rsidRDefault="0027088D" w:rsidP="00E70C47">
      <w:pPr>
        <w:pStyle w:val="NoSpacing"/>
        <w:rPr>
          <w:rFonts w:eastAsia="Calibri"/>
          <w:b/>
          <w:sz w:val="2"/>
        </w:rPr>
      </w:pPr>
    </w:p>
    <w:p w14:paraId="612616D1" w14:textId="77777777" w:rsidR="000B3B14" w:rsidRDefault="005D23FF" w:rsidP="00E70C47">
      <w:pPr>
        <w:contextualSpacing/>
        <w:jc w:val="both"/>
        <w:rPr>
          <w:b/>
          <w:bCs/>
          <w:shd w:val="clear" w:color="auto" w:fill="FFFFFF"/>
        </w:rPr>
      </w:pPr>
      <w:r w:rsidRPr="003F3195">
        <w:rPr>
          <w:rFonts w:eastAsia="Calibri"/>
        </w:rPr>
        <w:t xml:space="preserve">The GOL through the Governance Commission (GC) in collaboration with the </w:t>
      </w:r>
      <w:r w:rsidR="00AF3BEB">
        <w:rPr>
          <w:rFonts w:eastAsia="Calibri"/>
        </w:rPr>
        <w:t xml:space="preserve">parent umbrella organization of CSOs, the </w:t>
      </w:r>
      <w:r w:rsidRPr="003F3195">
        <w:rPr>
          <w:rFonts w:eastAsia="Calibri"/>
        </w:rPr>
        <w:t>National Civil Society Council of Liberia (NCSCL)</w:t>
      </w:r>
      <w:r w:rsidR="00AF3BEB">
        <w:rPr>
          <w:rFonts w:eastAsia="Calibri"/>
        </w:rPr>
        <w:t>,</w:t>
      </w:r>
      <w:r w:rsidRPr="003F3195">
        <w:rPr>
          <w:rFonts w:eastAsia="Calibri"/>
        </w:rPr>
        <w:t xml:space="preserve"> hosted the first GOL-CSO National Summit in Buchanan, Grand Bassa County from 22</w:t>
      </w:r>
      <w:r w:rsidRPr="003F3195">
        <w:rPr>
          <w:rFonts w:eastAsia="Calibri"/>
          <w:vertAlign w:val="superscript"/>
        </w:rPr>
        <w:t>nd</w:t>
      </w:r>
      <w:r w:rsidRPr="003F3195">
        <w:rPr>
          <w:rFonts w:eastAsia="Calibri"/>
        </w:rPr>
        <w:t xml:space="preserve"> – 23</w:t>
      </w:r>
      <w:r w:rsidRPr="003F3195">
        <w:rPr>
          <w:rFonts w:eastAsia="Calibri"/>
          <w:vertAlign w:val="superscript"/>
        </w:rPr>
        <w:t>rd</w:t>
      </w:r>
      <w:r w:rsidRPr="003F3195">
        <w:rPr>
          <w:rFonts w:eastAsia="Calibri"/>
        </w:rPr>
        <w:t>, November, 2022. The Summit was fund</w:t>
      </w:r>
      <w:r w:rsidR="00AF3BEB">
        <w:rPr>
          <w:rFonts w:eastAsia="Calibri"/>
        </w:rPr>
        <w:t>ed by</w:t>
      </w:r>
      <w:r w:rsidRPr="003F3195">
        <w:rPr>
          <w:rFonts w:eastAsia="Calibri"/>
        </w:rPr>
        <w:t xml:space="preserve"> </w:t>
      </w:r>
      <w:r w:rsidRPr="003F3195">
        <w:rPr>
          <w:shd w:val="clear" w:color="auto" w:fill="FFFFFF"/>
        </w:rPr>
        <w:t>the </w:t>
      </w:r>
      <w:r w:rsidRPr="003F3195">
        <w:rPr>
          <w:bCs/>
          <w:shd w:val="clear" w:color="auto" w:fill="FFFFFF"/>
        </w:rPr>
        <w:t>African Development Bank (AfDB), European Union (EU), Irish Aid and the Swedish Embassy.</w:t>
      </w:r>
      <w:r w:rsidRPr="003F3195">
        <w:rPr>
          <w:b/>
          <w:bCs/>
          <w:shd w:val="clear" w:color="auto" w:fill="FFFFFF"/>
        </w:rPr>
        <w:t xml:space="preserve"> </w:t>
      </w:r>
    </w:p>
    <w:p w14:paraId="0D4640FF" w14:textId="77777777" w:rsidR="000B3B14" w:rsidRPr="00E70C47" w:rsidRDefault="000B3B14" w:rsidP="00C856D5">
      <w:pPr>
        <w:contextualSpacing/>
        <w:jc w:val="both"/>
        <w:rPr>
          <w:b/>
          <w:bCs/>
          <w:sz w:val="10"/>
          <w:shd w:val="clear" w:color="auto" w:fill="FFFFFF"/>
        </w:rPr>
      </w:pPr>
    </w:p>
    <w:p w14:paraId="5B382DC8" w14:textId="77777777" w:rsidR="005D23FF" w:rsidRPr="003F3195" w:rsidRDefault="005D23FF" w:rsidP="00C856D5">
      <w:pPr>
        <w:contextualSpacing/>
        <w:jc w:val="both"/>
        <w:rPr>
          <w:rFonts w:eastAsia="Calibri"/>
        </w:rPr>
      </w:pPr>
      <w:r w:rsidRPr="003F3195">
        <w:rPr>
          <w:rFonts w:eastAsia="Calibri"/>
        </w:rPr>
        <w:t>The Summit brought together representatives from government entities, including the Liber</w:t>
      </w:r>
      <w:r w:rsidR="00A2721C">
        <w:rPr>
          <w:rFonts w:eastAsia="Calibri"/>
        </w:rPr>
        <w:t xml:space="preserve">ia Land Authority (LLA), GC, </w:t>
      </w:r>
      <w:r w:rsidRPr="003F3195">
        <w:rPr>
          <w:rFonts w:eastAsia="Calibri"/>
        </w:rPr>
        <w:t xml:space="preserve">Liberia Extractive Industries Transparency Initiatives (LEITI), Ministry of Mines and Energy (MME), Forestry Development Authority (FDA), Liberia Revenue Authority (LRA), Environmental Protection Agency (EPA) and Ministry of Finance and Development Planning (MFDP), development partners, the Chairperson, Regional and County Coordinators of the NCSCL and several CSO actors from </w:t>
      </w:r>
      <w:r w:rsidR="00AF3BEB">
        <w:rPr>
          <w:rFonts w:eastAsia="Calibri"/>
        </w:rPr>
        <w:t xml:space="preserve">across </w:t>
      </w:r>
      <w:r w:rsidRPr="003F3195">
        <w:rPr>
          <w:rFonts w:eastAsia="Calibri"/>
        </w:rPr>
        <w:t xml:space="preserve">the fifteen (15) Counties </w:t>
      </w:r>
      <w:r w:rsidR="00AF3BEB">
        <w:rPr>
          <w:rFonts w:eastAsia="Calibri"/>
        </w:rPr>
        <w:t>in</w:t>
      </w:r>
      <w:r w:rsidRPr="003F3195">
        <w:rPr>
          <w:rFonts w:eastAsia="Calibri"/>
        </w:rPr>
        <w:t xml:space="preserve"> Liberia. </w:t>
      </w:r>
    </w:p>
    <w:p w14:paraId="154145DF" w14:textId="77777777" w:rsidR="0027088D" w:rsidRPr="00E70C47" w:rsidRDefault="0027088D" w:rsidP="00C856D5">
      <w:pPr>
        <w:jc w:val="both"/>
        <w:rPr>
          <w:sz w:val="12"/>
        </w:rPr>
      </w:pPr>
    </w:p>
    <w:p w14:paraId="04224B4A" w14:textId="77777777" w:rsidR="00A50E80" w:rsidRPr="003F3195" w:rsidRDefault="00AF3BEB" w:rsidP="009075E2">
      <w:pPr>
        <w:jc w:val="both"/>
        <w:rPr>
          <w:rFonts w:eastAsia="Calibri"/>
        </w:rPr>
      </w:pPr>
      <w:r>
        <w:rPr>
          <w:bCs/>
          <w:shd w:val="clear" w:color="auto" w:fill="FFFFFF"/>
        </w:rPr>
        <w:t xml:space="preserve">Discussions </w:t>
      </w:r>
      <w:r w:rsidR="00EF1760">
        <w:rPr>
          <w:bCs/>
          <w:shd w:val="clear" w:color="auto" w:fill="FFFFFF"/>
        </w:rPr>
        <w:t xml:space="preserve">at the Summit </w:t>
      </w:r>
      <w:r w:rsidR="000871E9">
        <w:rPr>
          <w:bCs/>
          <w:shd w:val="clear" w:color="auto" w:fill="FFFFFF"/>
        </w:rPr>
        <w:t>c</w:t>
      </w:r>
      <w:r w:rsidR="000F52D2">
        <w:rPr>
          <w:bCs/>
          <w:shd w:val="clear" w:color="auto" w:fill="FFFFFF"/>
        </w:rPr>
        <w:t xml:space="preserve">entered </w:t>
      </w:r>
      <w:r w:rsidR="003964A8">
        <w:rPr>
          <w:bCs/>
          <w:shd w:val="clear" w:color="auto" w:fill="FFFFFF"/>
        </w:rPr>
        <w:t xml:space="preserve">on </w:t>
      </w:r>
      <w:r w:rsidR="000F52D2">
        <w:rPr>
          <w:bCs/>
          <w:shd w:val="clear" w:color="auto" w:fill="FFFFFF"/>
        </w:rPr>
        <w:t xml:space="preserve">protecting the environment </w:t>
      </w:r>
      <w:r w:rsidR="003964A8">
        <w:rPr>
          <w:bCs/>
          <w:shd w:val="clear" w:color="auto" w:fill="FFFFFF"/>
        </w:rPr>
        <w:t xml:space="preserve">comprising </w:t>
      </w:r>
      <w:r w:rsidR="00771E4D" w:rsidRPr="003F3195">
        <w:t>activities</w:t>
      </w:r>
      <w:r w:rsidR="00771E4D">
        <w:t xml:space="preserve"> </w:t>
      </w:r>
      <w:r w:rsidR="00771E4D" w:rsidRPr="003F3195">
        <w:t>affecting</w:t>
      </w:r>
      <w:r w:rsidR="00771E4D">
        <w:t xml:space="preserve"> </w:t>
      </w:r>
      <w:r w:rsidR="00EF1760">
        <w:t>a</w:t>
      </w:r>
      <w:r w:rsidR="00507B21" w:rsidRPr="003F3195">
        <w:t xml:space="preserve">rtisanal and </w:t>
      </w:r>
      <w:r w:rsidR="00EF1760">
        <w:t>s</w:t>
      </w:r>
      <w:r w:rsidR="00507B21" w:rsidRPr="003F3195">
        <w:t xml:space="preserve">mall-scale </w:t>
      </w:r>
      <w:r w:rsidR="00EF1760">
        <w:t>m</w:t>
      </w:r>
      <w:r w:rsidR="00507B21" w:rsidRPr="003F3195">
        <w:t>ining</w:t>
      </w:r>
      <w:r w:rsidR="00771E4D">
        <w:t>,</w:t>
      </w:r>
      <w:r w:rsidR="00507B21" w:rsidRPr="003F3195">
        <w:t xml:space="preserve"> the forest, land, endangering the lives of Liberians </w:t>
      </w:r>
      <w:r w:rsidR="00EF1760">
        <w:t xml:space="preserve">around </w:t>
      </w:r>
      <w:r w:rsidR="00507B21" w:rsidRPr="003F3195">
        <w:t>concession areas</w:t>
      </w:r>
      <w:r w:rsidR="001A7133" w:rsidRPr="003F3195">
        <w:t xml:space="preserve">, as well as, </w:t>
      </w:r>
      <w:r w:rsidR="00771E4D">
        <w:t xml:space="preserve">reiterating </w:t>
      </w:r>
      <w:r w:rsidR="00EF1760">
        <w:t xml:space="preserve">the </w:t>
      </w:r>
      <w:r w:rsidR="00507B21" w:rsidRPr="003F3195">
        <w:t xml:space="preserve">agreement </w:t>
      </w:r>
      <w:r w:rsidR="0071399E">
        <w:t xml:space="preserve">in the GOL-CSO policy instrument </w:t>
      </w:r>
      <w:r w:rsidR="001A7133" w:rsidRPr="003F3195">
        <w:t xml:space="preserve">between </w:t>
      </w:r>
      <w:r w:rsidR="00507B21" w:rsidRPr="003F3195">
        <w:t xml:space="preserve">the </w:t>
      </w:r>
      <w:r w:rsidR="001A7133" w:rsidRPr="003F3195">
        <w:t>GOL and CSOs</w:t>
      </w:r>
      <w:r w:rsidR="00507B21" w:rsidRPr="003F3195">
        <w:t xml:space="preserve"> </w:t>
      </w:r>
      <w:r w:rsidR="00771E4D">
        <w:t xml:space="preserve">with regard to </w:t>
      </w:r>
      <w:r w:rsidR="00EF1760">
        <w:t xml:space="preserve">their </w:t>
      </w:r>
      <w:r w:rsidR="00695133">
        <w:t xml:space="preserve">respective </w:t>
      </w:r>
      <w:r w:rsidR="00507B21" w:rsidRPr="003F3195">
        <w:t>role</w:t>
      </w:r>
      <w:r w:rsidR="001A7133" w:rsidRPr="003F3195">
        <w:t>s</w:t>
      </w:r>
      <w:r w:rsidR="00507B21" w:rsidRPr="003F3195">
        <w:t xml:space="preserve"> in the national development process. The </w:t>
      </w:r>
      <w:r w:rsidR="008A3A24">
        <w:t>S</w:t>
      </w:r>
      <w:r w:rsidR="00507B21" w:rsidRPr="003F3195">
        <w:t xml:space="preserve">ummit </w:t>
      </w:r>
      <w:r w:rsidR="000230AB">
        <w:t xml:space="preserve">noted the insurmountable </w:t>
      </w:r>
      <w:r w:rsidR="00507B21" w:rsidRPr="003F3195">
        <w:t xml:space="preserve">challenges </w:t>
      </w:r>
      <w:r w:rsidR="000230AB">
        <w:t xml:space="preserve">that have engulfed </w:t>
      </w:r>
      <w:r w:rsidR="00421E76">
        <w:t xml:space="preserve">and continued to undermine efforts to protect the environment and </w:t>
      </w:r>
      <w:r w:rsidR="00507B21" w:rsidRPr="003F3195">
        <w:t>benefit</w:t>
      </w:r>
      <w:r w:rsidR="000230AB">
        <w:t>s that supposed to accrue to the communities</w:t>
      </w:r>
      <w:r w:rsidR="00421E76">
        <w:t xml:space="preserve"> and people</w:t>
      </w:r>
      <w:r w:rsidR="00507B21" w:rsidRPr="003F3195">
        <w:t>.</w:t>
      </w:r>
      <w:r w:rsidR="001A7133" w:rsidRPr="003F3195">
        <w:t xml:space="preserve"> </w:t>
      </w:r>
      <w:r w:rsidR="00D73ACE">
        <w:t>Against these</w:t>
      </w:r>
      <w:r w:rsidR="001A7133" w:rsidRPr="003F3195">
        <w:t xml:space="preserve">, </w:t>
      </w:r>
      <w:r w:rsidR="00D73ACE">
        <w:t xml:space="preserve">the Summit found it compelling </w:t>
      </w:r>
      <w:r w:rsidR="00FF065A">
        <w:t xml:space="preserve">as enshrined in the Pro Poor Agenda for Prosperity and Development (PAPD) </w:t>
      </w:r>
      <w:r w:rsidR="00D73ACE">
        <w:t xml:space="preserve">for </w:t>
      </w:r>
      <w:r w:rsidR="00A55661">
        <w:t>the</w:t>
      </w:r>
      <w:r w:rsidR="00A55661" w:rsidRPr="003F3195">
        <w:t xml:space="preserve"> Government </w:t>
      </w:r>
      <w:r w:rsidR="00A55661">
        <w:t xml:space="preserve">and </w:t>
      </w:r>
      <w:r w:rsidR="00D643B6" w:rsidRPr="003F3195">
        <w:t xml:space="preserve">CSOs </w:t>
      </w:r>
      <w:r w:rsidR="00D73ACE">
        <w:t xml:space="preserve">to </w:t>
      </w:r>
      <w:r w:rsidR="001A7133" w:rsidRPr="003F3195">
        <w:t xml:space="preserve">assiduously </w:t>
      </w:r>
      <w:r w:rsidR="00D73ACE">
        <w:t xml:space="preserve">work </w:t>
      </w:r>
      <w:r w:rsidR="00D643B6" w:rsidRPr="003F3195">
        <w:t>in</w:t>
      </w:r>
      <w:r w:rsidR="00A55661">
        <w:t xml:space="preserve"> the interest of </w:t>
      </w:r>
      <w:r w:rsidR="00EB3C70" w:rsidRPr="003F3195">
        <w:t>the citizenry.</w:t>
      </w:r>
      <w:r w:rsidR="00FA7DA5" w:rsidRPr="003F3195">
        <w:rPr>
          <w:rFonts w:eastAsia="Calibri"/>
        </w:rPr>
        <w:t xml:space="preserve"> </w:t>
      </w:r>
      <w:r w:rsidR="00A50E80" w:rsidRPr="003F3195">
        <w:rPr>
          <w:rFonts w:eastAsia="Calibri"/>
        </w:rPr>
        <w:t xml:space="preserve">  </w:t>
      </w:r>
    </w:p>
    <w:p w14:paraId="32AF101A" w14:textId="77777777" w:rsidR="006D491E" w:rsidRPr="009075E2" w:rsidRDefault="006D491E" w:rsidP="003F3195">
      <w:pPr>
        <w:jc w:val="both"/>
        <w:rPr>
          <w:sz w:val="10"/>
        </w:rPr>
      </w:pPr>
    </w:p>
    <w:p w14:paraId="01099475" w14:textId="77777777" w:rsidR="00904892" w:rsidRPr="00B53E80" w:rsidRDefault="00644442" w:rsidP="00B53E80">
      <w:pPr>
        <w:pStyle w:val="Heading2"/>
        <w:rPr>
          <w:rFonts w:ascii="Times New Roman" w:hAnsi="Times New Roman" w:cs="Times New Roman"/>
          <w:b/>
          <w:color w:val="auto"/>
          <w:sz w:val="24"/>
        </w:rPr>
      </w:pPr>
      <w:bookmarkStart w:id="3" w:name="_Toc53411974"/>
      <w:bookmarkStart w:id="4" w:name="_Toc127440026"/>
      <w:r w:rsidRPr="00B53E80">
        <w:rPr>
          <w:rFonts w:ascii="Times New Roman" w:hAnsi="Times New Roman" w:cs="Times New Roman"/>
          <w:b/>
          <w:color w:val="auto"/>
          <w:sz w:val="24"/>
        </w:rPr>
        <w:t>2.1</w:t>
      </w:r>
      <w:r w:rsidRPr="00B53E80">
        <w:rPr>
          <w:rFonts w:ascii="Times New Roman" w:hAnsi="Times New Roman" w:cs="Times New Roman"/>
          <w:b/>
          <w:color w:val="auto"/>
          <w:sz w:val="24"/>
        </w:rPr>
        <w:tab/>
      </w:r>
      <w:r w:rsidR="0057772E" w:rsidRPr="00B53E80">
        <w:rPr>
          <w:rFonts w:ascii="Times New Roman" w:eastAsia="Calibri" w:hAnsi="Times New Roman" w:cs="Times New Roman"/>
          <w:b/>
          <w:color w:val="auto"/>
          <w:sz w:val="24"/>
        </w:rPr>
        <w:t>OBJECTIVES</w:t>
      </w:r>
      <w:bookmarkEnd w:id="3"/>
      <w:bookmarkEnd w:id="4"/>
      <w:r w:rsidR="0057772E" w:rsidRPr="00B53E80">
        <w:rPr>
          <w:rFonts w:ascii="Times New Roman" w:hAnsi="Times New Roman" w:cs="Times New Roman"/>
          <w:b/>
          <w:color w:val="auto"/>
          <w:sz w:val="24"/>
        </w:rPr>
        <w:t xml:space="preserve"> </w:t>
      </w:r>
    </w:p>
    <w:p w14:paraId="67910C44" w14:textId="77777777" w:rsidR="003F3195" w:rsidRPr="009075E2" w:rsidRDefault="003F3195" w:rsidP="003F3195">
      <w:pPr>
        <w:contextualSpacing/>
        <w:jc w:val="both"/>
        <w:rPr>
          <w:rFonts w:eastAsia="Calibri"/>
          <w:sz w:val="4"/>
        </w:rPr>
      </w:pPr>
    </w:p>
    <w:p w14:paraId="42907CA6" w14:textId="77777777" w:rsidR="00215899" w:rsidRPr="00E70C47" w:rsidRDefault="00215899" w:rsidP="003F3195">
      <w:pPr>
        <w:contextualSpacing/>
        <w:jc w:val="both"/>
        <w:rPr>
          <w:rFonts w:eastAsia="Calibri"/>
          <w:sz w:val="4"/>
        </w:rPr>
      </w:pPr>
    </w:p>
    <w:p w14:paraId="3C0AB97B" w14:textId="77777777" w:rsidR="00644442" w:rsidRDefault="00644442" w:rsidP="003F3195">
      <w:pPr>
        <w:contextualSpacing/>
        <w:jc w:val="both"/>
        <w:rPr>
          <w:rFonts w:eastAsia="Calibri"/>
        </w:rPr>
      </w:pPr>
      <w:r>
        <w:rPr>
          <w:rFonts w:eastAsia="Calibri"/>
        </w:rPr>
        <w:t>The major objectives of the Summit included:</w:t>
      </w:r>
    </w:p>
    <w:p w14:paraId="027A80F9" w14:textId="77777777" w:rsidR="00644442" w:rsidRPr="00FF6ECC" w:rsidRDefault="00644442" w:rsidP="00AB12AF">
      <w:pPr>
        <w:numPr>
          <w:ilvl w:val="0"/>
          <w:numId w:val="17"/>
        </w:numPr>
        <w:spacing w:after="200" w:line="276" w:lineRule="auto"/>
        <w:contextualSpacing/>
        <w:jc w:val="both"/>
        <w:rPr>
          <w:rFonts w:eastAsia="Calibri"/>
        </w:rPr>
      </w:pPr>
      <w:r>
        <w:rPr>
          <w:rFonts w:eastAsia="Calibri"/>
        </w:rPr>
        <w:t xml:space="preserve">Convening </w:t>
      </w:r>
      <w:r w:rsidRPr="00FF6ECC">
        <w:rPr>
          <w:rFonts w:eastAsia="Calibri"/>
        </w:rPr>
        <w:t>the first GOL-CSO annual national partnership summit</w:t>
      </w:r>
      <w:r w:rsidR="000D7254">
        <w:rPr>
          <w:rFonts w:eastAsia="Calibri"/>
        </w:rPr>
        <w:t>;</w:t>
      </w:r>
    </w:p>
    <w:p w14:paraId="30B28967" w14:textId="77777777" w:rsidR="00644442" w:rsidRPr="00FF6ECC" w:rsidRDefault="00644442" w:rsidP="00AB12AF">
      <w:pPr>
        <w:numPr>
          <w:ilvl w:val="0"/>
          <w:numId w:val="17"/>
        </w:numPr>
        <w:spacing w:after="200" w:line="276" w:lineRule="auto"/>
        <w:contextualSpacing/>
        <w:jc w:val="both"/>
        <w:rPr>
          <w:rFonts w:eastAsia="Calibri"/>
        </w:rPr>
      </w:pPr>
      <w:r w:rsidRPr="00FF6ECC">
        <w:rPr>
          <w:rFonts w:eastAsia="Calibri"/>
        </w:rPr>
        <w:t>Review</w:t>
      </w:r>
      <w:r w:rsidR="000D7254">
        <w:rPr>
          <w:rFonts w:eastAsia="Calibri"/>
        </w:rPr>
        <w:t>ing</w:t>
      </w:r>
      <w:r w:rsidRPr="00FF6ECC">
        <w:rPr>
          <w:rFonts w:eastAsia="Calibri"/>
        </w:rPr>
        <w:t xml:space="preserve"> the existing partnership obligations and lay out plans for future engagements</w:t>
      </w:r>
      <w:r w:rsidR="000D7254">
        <w:rPr>
          <w:rFonts w:eastAsia="Calibri"/>
        </w:rPr>
        <w:t>;</w:t>
      </w:r>
    </w:p>
    <w:p w14:paraId="4C4E100F" w14:textId="77777777" w:rsidR="00644442" w:rsidRPr="00FF6ECC" w:rsidRDefault="00644442" w:rsidP="00AB12AF">
      <w:pPr>
        <w:numPr>
          <w:ilvl w:val="0"/>
          <w:numId w:val="17"/>
        </w:numPr>
        <w:spacing w:after="200" w:line="276" w:lineRule="auto"/>
        <w:contextualSpacing/>
        <w:jc w:val="both"/>
        <w:rPr>
          <w:rFonts w:eastAsia="Calibri"/>
        </w:rPr>
      </w:pPr>
      <w:r w:rsidRPr="00FF6ECC">
        <w:rPr>
          <w:rFonts w:eastAsia="Calibri"/>
        </w:rPr>
        <w:t>Identify</w:t>
      </w:r>
      <w:r w:rsidR="000D7254">
        <w:rPr>
          <w:rFonts w:eastAsia="Calibri"/>
        </w:rPr>
        <w:t>ing</w:t>
      </w:r>
      <w:r w:rsidRPr="00FF6ECC">
        <w:rPr>
          <w:rFonts w:eastAsia="Calibri"/>
        </w:rPr>
        <w:t xml:space="preserve"> challenges around </w:t>
      </w:r>
      <w:r>
        <w:rPr>
          <w:rFonts w:eastAsia="Calibri"/>
        </w:rPr>
        <w:t>Natural Resource Governance</w:t>
      </w:r>
      <w:r w:rsidRPr="00FF6ECC">
        <w:rPr>
          <w:rFonts w:eastAsia="Calibri"/>
        </w:rPr>
        <w:t xml:space="preserve"> </w:t>
      </w:r>
      <w:r>
        <w:rPr>
          <w:rFonts w:eastAsia="Calibri"/>
        </w:rPr>
        <w:t xml:space="preserve">(i.e., artisanal mining, environmental degradation, climate change, aquaculture, etc.) </w:t>
      </w:r>
      <w:r w:rsidRPr="00FF6ECC">
        <w:rPr>
          <w:rFonts w:eastAsia="Calibri"/>
        </w:rPr>
        <w:t xml:space="preserve">and </w:t>
      </w:r>
      <w:r w:rsidR="000D7254">
        <w:rPr>
          <w:rFonts w:eastAsia="Calibri"/>
        </w:rPr>
        <w:t>their</w:t>
      </w:r>
      <w:r w:rsidRPr="00FF6ECC">
        <w:rPr>
          <w:rFonts w:eastAsia="Calibri"/>
        </w:rPr>
        <w:t xml:space="preserve"> </w:t>
      </w:r>
      <w:proofErr w:type="gramStart"/>
      <w:r w:rsidRPr="00FF6ECC">
        <w:rPr>
          <w:rFonts w:eastAsia="Calibri"/>
        </w:rPr>
        <w:t>far reaching</w:t>
      </w:r>
      <w:proofErr w:type="gramEnd"/>
      <w:r w:rsidRPr="00FF6ECC">
        <w:rPr>
          <w:rFonts w:eastAsia="Calibri"/>
        </w:rPr>
        <w:t xml:space="preserve"> effects on revenue generation</w:t>
      </w:r>
      <w:r w:rsidR="000D7254">
        <w:rPr>
          <w:rFonts w:eastAsia="Calibri"/>
        </w:rPr>
        <w:t>;</w:t>
      </w:r>
    </w:p>
    <w:p w14:paraId="69CADF8C" w14:textId="77777777" w:rsidR="00644442" w:rsidRPr="00FF6ECC" w:rsidRDefault="00644442" w:rsidP="00AB12AF">
      <w:pPr>
        <w:numPr>
          <w:ilvl w:val="0"/>
          <w:numId w:val="17"/>
        </w:numPr>
        <w:spacing w:after="200" w:line="276" w:lineRule="auto"/>
        <w:contextualSpacing/>
        <w:jc w:val="both"/>
        <w:rPr>
          <w:rFonts w:eastAsia="Calibri"/>
        </w:rPr>
      </w:pPr>
      <w:r w:rsidRPr="00FF6ECC">
        <w:rPr>
          <w:rFonts w:eastAsia="Calibri"/>
        </w:rPr>
        <w:t>Foster</w:t>
      </w:r>
      <w:r w:rsidR="000D7254">
        <w:rPr>
          <w:rFonts w:eastAsia="Calibri"/>
        </w:rPr>
        <w:t>ing</w:t>
      </w:r>
      <w:r w:rsidRPr="00FF6ECC">
        <w:rPr>
          <w:rFonts w:eastAsia="Calibri"/>
        </w:rPr>
        <w:t xml:space="preserve"> joint planning to achieve National Development Agenda</w:t>
      </w:r>
      <w:r w:rsidR="000D7254">
        <w:rPr>
          <w:rFonts w:eastAsia="Calibri"/>
        </w:rPr>
        <w:t>, and;</w:t>
      </w:r>
    </w:p>
    <w:p w14:paraId="26EEDE5E" w14:textId="77777777" w:rsidR="00644442" w:rsidRPr="00FF6ECC" w:rsidRDefault="000D7254" w:rsidP="00783DBF">
      <w:pPr>
        <w:numPr>
          <w:ilvl w:val="0"/>
          <w:numId w:val="17"/>
        </w:numPr>
        <w:contextualSpacing/>
        <w:jc w:val="both"/>
        <w:rPr>
          <w:rFonts w:eastAsia="Calibri"/>
        </w:rPr>
      </w:pPr>
      <w:r>
        <w:rPr>
          <w:rFonts w:eastAsia="Calibri"/>
        </w:rPr>
        <w:t>U</w:t>
      </w:r>
      <w:r w:rsidR="00644442" w:rsidRPr="00FF6ECC">
        <w:rPr>
          <w:rFonts w:eastAsia="Calibri"/>
        </w:rPr>
        <w:t>nderstanding how CSOs can assist to curtail illicit mining</w:t>
      </w:r>
      <w:r>
        <w:rPr>
          <w:rFonts w:eastAsia="Calibri"/>
        </w:rPr>
        <w:t>.</w:t>
      </w:r>
      <w:r w:rsidR="00644442" w:rsidRPr="00FF6ECC">
        <w:rPr>
          <w:rFonts w:eastAsia="Calibri"/>
        </w:rPr>
        <w:t xml:space="preserve"> </w:t>
      </w:r>
    </w:p>
    <w:p w14:paraId="34D59431" w14:textId="77777777" w:rsidR="00A245A4" w:rsidRPr="009075E2" w:rsidRDefault="00A245A4" w:rsidP="00783DBF">
      <w:pPr>
        <w:ind w:left="720"/>
        <w:contextualSpacing/>
        <w:jc w:val="both"/>
        <w:rPr>
          <w:rFonts w:eastAsia="Calibri"/>
          <w:sz w:val="10"/>
        </w:rPr>
      </w:pPr>
    </w:p>
    <w:p w14:paraId="00A2DFB1" w14:textId="77777777" w:rsidR="0027088D" w:rsidRPr="003C51CC" w:rsidRDefault="0027088D" w:rsidP="00BD2C6A">
      <w:pPr>
        <w:pStyle w:val="Heading1"/>
        <w:spacing w:before="0"/>
        <w:rPr>
          <w:rFonts w:ascii="Times New Roman" w:eastAsia="Calibri" w:hAnsi="Times New Roman" w:cs="Times New Roman"/>
          <w:b/>
          <w:color w:val="000000" w:themeColor="text1"/>
          <w:sz w:val="2"/>
          <w:szCs w:val="24"/>
        </w:rPr>
      </w:pPr>
    </w:p>
    <w:p w14:paraId="036C2C25" w14:textId="77777777" w:rsidR="00A245A4" w:rsidRPr="003F3195" w:rsidRDefault="00666647" w:rsidP="00B53E80">
      <w:pPr>
        <w:pStyle w:val="Heading2"/>
        <w:rPr>
          <w:rFonts w:ascii="Times New Roman" w:eastAsia="Calibri" w:hAnsi="Times New Roman" w:cs="Times New Roman"/>
          <w:b/>
          <w:color w:val="000000" w:themeColor="text1"/>
          <w:sz w:val="24"/>
          <w:szCs w:val="24"/>
        </w:rPr>
      </w:pPr>
      <w:bookmarkStart w:id="5" w:name="_Toc127440027"/>
      <w:r>
        <w:rPr>
          <w:rFonts w:ascii="Times New Roman" w:eastAsia="Calibri" w:hAnsi="Times New Roman" w:cs="Times New Roman"/>
          <w:b/>
          <w:color w:val="000000" w:themeColor="text1"/>
          <w:sz w:val="24"/>
          <w:szCs w:val="24"/>
        </w:rPr>
        <w:t>2.2</w:t>
      </w:r>
      <w:r>
        <w:rPr>
          <w:rFonts w:ascii="Times New Roman" w:eastAsia="Calibri" w:hAnsi="Times New Roman" w:cs="Times New Roman"/>
          <w:b/>
          <w:color w:val="000000" w:themeColor="text1"/>
          <w:sz w:val="24"/>
          <w:szCs w:val="24"/>
        </w:rPr>
        <w:tab/>
      </w:r>
      <w:r w:rsidR="00AF7A9D" w:rsidRPr="003F3195">
        <w:rPr>
          <w:rFonts w:ascii="Times New Roman" w:eastAsia="Calibri" w:hAnsi="Times New Roman" w:cs="Times New Roman"/>
          <w:b/>
          <w:color w:val="000000" w:themeColor="text1"/>
          <w:sz w:val="24"/>
          <w:szCs w:val="24"/>
        </w:rPr>
        <w:t>WELCOME AND INTRODUCTORY REMARKS</w:t>
      </w:r>
      <w:bookmarkEnd w:id="5"/>
      <w:r w:rsidR="00AF7A9D" w:rsidRPr="003F3195">
        <w:rPr>
          <w:rFonts w:ascii="Times New Roman" w:eastAsia="Calibri" w:hAnsi="Times New Roman" w:cs="Times New Roman"/>
          <w:b/>
          <w:color w:val="000000" w:themeColor="text1"/>
          <w:sz w:val="24"/>
          <w:szCs w:val="24"/>
        </w:rPr>
        <w:t xml:space="preserve"> </w:t>
      </w:r>
    </w:p>
    <w:p w14:paraId="67E64CAD" w14:textId="77777777" w:rsidR="00674F5E" w:rsidRPr="009075E2" w:rsidRDefault="00674F5E" w:rsidP="00BD2C6A">
      <w:pPr>
        <w:pStyle w:val="ListParagraph"/>
        <w:ind w:left="0"/>
        <w:jc w:val="both"/>
        <w:rPr>
          <w:rFonts w:eastAsia="Calibri"/>
          <w:b/>
          <w:sz w:val="2"/>
        </w:rPr>
      </w:pPr>
    </w:p>
    <w:p w14:paraId="091867E5" w14:textId="77777777" w:rsidR="003C51CC" w:rsidRPr="003C51CC" w:rsidRDefault="003C51CC" w:rsidP="003F3195">
      <w:pPr>
        <w:pStyle w:val="ListParagraph"/>
        <w:ind w:left="0"/>
        <w:jc w:val="both"/>
        <w:rPr>
          <w:rFonts w:eastAsia="Calibri"/>
          <w:b/>
          <w:sz w:val="4"/>
        </w:rPr>
      </w:pPr>
    </w:p>
    <w:p w14:paraId="085664A8" w14:textId="77777777" w:rsidR="004643BD" w:rsidRPr="003F3195" w:rsidRDefault="006071C3" w:rsidP="003F3195">
      <w:pPr>
        <w:pStyle w:val="ListParagraph"/>
        <w:ind w:left="0"/>
        <w:jc w:val="both"/>
        <w:rPr>
          <w:rFonts w:eastAsia="Calibri"/>
        </w:rPr>
      </w:pPr>
      <w:r w:rsidRPr="003F3195">
        <w:rPr>
          <w:rFonts w:eastAsia="Calibri"/>
          <w:b/>
        </w:rPr>
        <w:t>Hon</w:t>
      </w:r>
      <w:r w:rsidR="00624305" w:rsidRPr="003F3195">
        <w:rPr>
          <w:rFonts w:eastAsia="Calibri"/>
          <w:b/>
        </w:rPr>
        <w:t>orable</w:t>
      </w:r>
      <w:r w:rsidRPr="003F3195">
        <w:rPr>
          <w:rFonts w:eastAsia="Calibri"/>
          <w:b/>
        </w:rPr>
        <w:t xml:space="preserve"> D-</w:t>
      </w:r>
      <w:proofErr w:type="spellStart"/>
      <w:r w:rsidRPr="003F3195">
        <w:rPr>
          <w:rFonts w:eastAsia="Calibri"/>
          <w:b/>
        </w:rPr>
        <w:t>Kar</w:t>
      </w:r>
      <w:r w:rsidR="00C533F3" w:rsidRPr="003F3195">
        <w:rPr>
          <w:rFonts w:eastAsia="Calibri"/>
          <w:b/>
        </w:rPr>
        <w:t>n</w:t>
      </w:r>
      <w:proofErr w:type="spellEnd"/>
      <w:r w:rsidR="00C533F3" w:rsidRPr="003F3195">
        <w:rPr>
          <w:rFonts w:eastAsia="Calibri"/>
          <w:b/>
        </w:rPr>
        <w:t xml:space="preserve"> </w:t>
      </w:r>
      <w:proofErr w:type="spellStart"/>
      <w:r w:rsidR="00C533F3" w:rsidRPr="003F3195">
        <w:rPr>
          <w:rFonts w:eastAsia="Calibri"/>
          <w:b/>
        </w:rPr>
        <w:t>Carlor</w:t>
      </w:r>
      <w:proofErr w:type="spellEnd"/>
      <w:r w:rsidR="00C533F3" w:rsidRPr="003F3195">
        <w:rPr>
          <w:rFonts w:eastAsia="Calibri"/>
          <w:b/>
        </w:rPr>
        <w:t>, Commission</w:t>
      </w:r>
      <w:r w:rsidR="008B089E" w:rsidRPr="003F3195">
        <w:rPr>
          <w:rFonts w:eastAsia="Calibri"/>
          <w:b/>
        </w:rPr>
        <w:t>er</w:t>
      </w:r>
      <w:r w:rsidR="00C533F3" w:rsidRPr="003F3195">
        <w:rPr>
          <w:rFonts w:eastAsia="Calibri"/>
          <w:b/>
        </w:rPr>
        <w:t>, National Integrity System Mandate Area, GC</w:t>
      </w:r>
      <w:r w:rsidR="00D71709" w:rsidRPr="003F3195">
        <w:rPr>
          <w:rFonts w:eastAsia="Calibri"/>
        </w:rPr>
        <w:t>:</w:t>
      </w:r>
      <w:r w:rsidR="00C533F3" w:rsidRPr="003F3195">
        <w:rPr>
          <w:rFonts w:eastAsia="Calibri"/>
        </w:rPr>
        <w:t xml:space="preserve"> </w:t>
      </w:r>
      <w:r w:rsidR="00FC302A" w:rsidRPr="003F3195">
        <w:rPr>
          <w:rFonts w:eastAsia="Calibri"/>
        </w:rPr>
        <w:t xml:space="preserve">Commissioner </w:t>
      </w:r>
      <w:proofErr w:type="spellStart"/>
      <w:r w:rsidR="00290133" w:rsidRPr="003F3195">
        <w:rPr>
          <w:rFonts w:eastAsia="Calibri"/>
        </w:rPr>
        <w:t>Carlor</w:t>
      </w:r>
      <w:proofErr w:type="spellEnd"/>
      <w:r w:rsidR="00290133" w:rsidRPr="003F3195">
        <w:rPr>
          <w:rFonts w:eastAsia="Calibri"/>
        </w:rPr>
        <w:t xml:space="preserve"> welcomed the participants and said the </w:t>
      </w:r>
      <w:r w:rsidR="00282486" w:rsidRPr="003F3195">
        <w:rPr>
          <w:rFonts w:eastAsia="Calibri"/>
        </w:rPr>
        <w:t>S</w:t>
      </w:r>
      <w:r w:rsidR="00290133" w:rsidRPr="003F3195">
        <w:rPr>
          <w:rFonts w:eastAsia="Calibri"/>
        </w:rPr>
        <w:t xml:space="preserve">ummit in his mind, </w:t>
      </w:r>
      <w:r w:rsidR="00E7625D">
        <w:rPr>
          <w:rFonts w:eastAsia="Calibri"/>
        </w:rPr>
        <w:t>was</w:t>
      </w:r>
      <w:r w:rsidR="00290133" w:rsidRPr="003F3195">
        <w:rPr>
          <w:rFonts w:eastAsia="Calibri"/>
        </w:rPr>
        <w:t xml:space="preserve"> an integral </w:t>
      </w:r>
      <w:r w:rsidR="00290133" w:rsidRPr="003F3195">
        <w:rPr>
          <w:rFonts w:eastAsia="Calibri"/>
        </w:rPr>
        <w:lastRenderedPageBreak/>
        <w:t>component of a multiplicity of a series of national events agreed on between the G</w:t>
      </w:r>
      <w:r w:rsidR="00282486" w:rsidRPr="003F3195">
        <w:rPr>
          <w:rFonts w:eastAsia="Calibri"/>
        </w:rPr>
        <w:t>OL</w:t>
      </w:r>
      <w:r w:rsidR="00290133" w:rsidRPr="003F3195">
        <w:rPr>
          <w:rFonts w:eastAsia="Calibri"/>
        </w:rPr>
        <w:t xml:space="preserve"> and C</w:t>
      </w:r>
      <w:r w:rsidR="00282486" w:rsidRPr="003F3195">
        <w:rPr>
          <w:rFonts w:eastAsia="Calibri"/>
        </w:rPr>
        <w:t>SOs</w:t>
      </w:r>
      <w:r w:rsidR="00E7625D">
        <w:rPr>
          <w:rFonts w:eastAsia="Calibri"/>
        </w:rPr>
        <w:t>/NCSCL</w:t>
      </w:r>
      <w:r w:rsidR="00290133" w:rsidRPr="003F3195">
        <w:rPr>
          <w:rFonts w:eastAsia="Calibri"/>
        </w:rPr>
        <w:t xml:space="preserve">. </w:t>
      </w:r>
      <w:r w:rsidR="00E7625D">
        <w:rPr>
          <w:rFonts w:eastAsia="Calibri"/>
        </w:rPr>
        <w:t>In retrospection</w:t>
      </w:r>
      <w:r w:rsidR="00290133" w:rsidRPr="003F3195">
        <w:rPr>
          <w:rFonts w:eastAsia="Calibri"/>
        </w:rPr>
        <w:t xml:space="preserve">, </w:t>
      </w:r>
      <w:r w:rsidR="00E7625D">
        <w:rPr>
          <w:rFonts w:eastAsia="Calibri"/>
        </w:rPr>
        <w:t>t</w:t>
      </w:r>
      <w:r w:rsidR="00290133" w:rsidRPr="003F3195">
        <w:rPr>
          <w:rFonts w:eastAsia="Calibri"/>
        </w:rPr>
        <w:t xml:space="preserve">he </w:t>
      </w:r>
      <w:r w:rsidR="00E7625D">
        <w:rPr>
          <w:rFonts w:eastAsia="Calibri"/>
        </w:rPr>
        <w:t>GOL</w:t>
      </w:r>
      <w:r w:rsidR="00290133" w:rsidRPr="003F3195">
        <w:rPr>
          <w:rFonts w:eastAsia="Calibri"/>
        </w:rPr>
        <w:t xml:space="preserve"> and Civil Society’s engagement span</w:t>
      </w:r>
      <w:r w:rsidR="00E7625D">
        <w:rPr>
          <w:rFonts w:eastAsia="Calibri"/>
        </w:rPr>
        <w:t>ned</w:t>
      </w:r>
      <w:r w:rsidR="00290133" w:rsidRPr="003F3195">
        <w:rPr>
          <w:rFonts w:eastAsia="Calibri"/>
        </w:rPr>
        <w:t xml:space="preserve"> many years </w:t>
      </w:r>
      <w:r w:rsidR="00E7625D">
        <w:rPr>
          <w:rFonts w:eastAsia="Calibri"/>
        </w:rPr>
        <w:t xml:space="preserve">back </w:t>
      </w:r>
      <w:r w:rsidR="00290133" w:rsidRPr="003F3195">
        <w:rPr>
          <w:rFonts w:eastAsia="Calibri"/>
        </w:rPr>
        <w:t xml:space="preserve">and have produced many outcomes. </w:t>
      </w:r>
      <w:r w:rsidR="008B089E" w:rsidRPr="003F3195">
        <w:rPr>
          <w:rFonts w:eastAsia="Calibri"/>
        </w:rPr>
        <w:t>S</w:t>
      </w:r>
      <w:r w:rsidR="00290133" w:rsidRPr="003F3195">
        <w:rPr>
          <w:rFonts w:eastAsia="Calibri"/>
        </w:rPr>
        <w:t>ince 2006, the Government and C</w:t>
      </w:r>
      <w:r w:rsidR="008B089E" w:rsidRPr="003F3195">
        <w:rPr>
          <w:rFonts w:eastAsia="Calibri"/>
        </w:rPr>
        <w:t>SOs</w:t>
      </w:r>
      <w:r w:rsidR="00290133" w:rsidRPr="003F3195">
        <w:rPr>
          <w:rFonts w:eastAsia="Calibri"/>
        </w:rPr>
        <w:t xml:space="preserve"> have at different periods renewed their commitments to a new way of engaging each other.</w:t>
      </w:r>
      <w:r w:rsidR="0022166D" w:rsidRPr="003F3195">
        <w:rPr>
          <w:rFonts w:eastAsia="Calibri"/>
        </w:rPr>
        <w:t xml:space="preserve"> The Commissioner said, the role of transnational or international Civil Society actors in Liberia’s development since 1990s and the shift of donor partners to work through </w:t>
      </w:r>
      <w:r w:rsidR="0018275D" w:rsidRPr="003F3195">
        <w:rPr>
          <w:rFonts w:eastAsia="Calibri"/>
        </w:rPr>
        <w:t>C</w:t>
      </w:r>
      <w:r w:rsidR="008B089E" w:rsidRPr="003F3195">
        <w:rPr>
          <w:rFonts w:eastAsia="Calibri"/>
        </w:rPr>
        <w:t>SOs</w:t>
      </w:r>
      <w:r w:rsidR="0018275D" w:rsidRPr="003F3195">
        <w:rPr>
          <w:rFonts w:eastAsia="Calibri"/>
        </w:rPr>
        <w:t xml:space="preserve"> have presented opportunities and challenges </w:t>
      </w:r>
      <w:r w:rsidR="004643BD" w:rsidRPr="003F3195">
        <w:rPr>
          <w:rFonts w:eastAsia="Calibri"/>
        </w:rPr>
        <w:t>to the development of a viable N</w:t>
      </w:r>
      <w:r w:rsidR="0018275D" w:rsidRPr="003F3195">
        <w:rPr>
          <w:rFonts w:eastAsia="Calibri"/>
        </w:rPr>
        <w:t>ational</w:t>
      </w:r>
      <w:r w:rsidR="004643BD" w:rsidRPr="003F3195">
        <w:rPr>
          <w:rFonts w:eastAsia="Calibri"/>
        </w:rPr>
        <w:t xml:space="preserve"> Civil Society. Institutionally, new kinds of structures and arrangements are required to take into consideration the potential for new national partner</w:t>
      </w:r>
      <w:r w:rsidR="005202E1" w:rsidRPr="003F3195">
        <w:rPr>
          <w:rFonts w:eastAsia="Calibri"/>
        </w:rPr>
        <w:t>ships between the Government</w:t>
      </w:r>
      <w:r w:rsidR="00AE662C">
        <w:rPr>
          <w:rFonts w:eastAsia="Calibri"/>
        </w:rPr>
        <w:t>,</w:t>
      </w:r>
      <w:r w:rsidR="005202E1" w:rsidRPr="003F3195">
        <w:rPr>
          <w:rFonts w:eastAsia="Calibri"/>
        </w:rPr>
        <w:t xml:space="preserve"> </w:t>
      </w:r>
      <w:r w:rsidR="004643BD" w:rsidRPr="003F3195">
        <w:rPr>
          <w:rFonts w:eastAsia="Calibri"/>
        </w:rPr>
        <w:t xml:space="preserve">its citizens </w:t>
      </w:r>
      <w:r w:rsidR="00AE662C">
        <w:rPr>
          <w:rFonts w:eastAsia="Calibri"/>
        </w:rPr>
        <w:t xml:space="preserve">and CSOs </w:t>
      </w:r>
      <w:r w:rsidR="004643BD" w:rsidRPr="003F3195">
        <w:rPr>
          <w:rFonts w:eastAsia="Calibri"/>
        </w:rPr>
        <w:t>for deepening and broadening democratic govern</w:t>
      </w:r>
      <w:r w:rsidR="008B089E" w:rsidRPr="003F3195">
        <w:rPr>
          <w:rFonts w:eastAsia="Calibri"/>
        </w:rPr>
        <w:t xml:space="preserve">ance </w:t>
      </w:r>
      <w:r w:rsidR="004643BD" w:rsidRPr="003F3195">
        <w:rPr>
          <w:rFonts w:eastAsia="Calibri"/>
        </w:rPr>
        <w:t xml:space="preserve">in Liberia. </w:t>
      </w:r>
    </w:p>
    <w:p w14:paraId="756037CD" w14:textId="77777777" w:rsidR="005202E1" w:rsidRPr="009075E2" w:rsidRDefault="005202E1" w:rsidP="003F3195">
      <w:pPr>
        <w:contextualSpacing/>
        <w:jc w:val="both"/>
        <w:rPr>
          <w:rFonts w:eastAsia="Calibri"/>
          <w:sz w:val="8"/>
        </w:rPr>
      </w:pPr>
    </w:p>
    <w:p w14:paraId="0749AB36" w14:textId="77777777" w:rsidR="0027088D" w:rsidRPr="009141D0" w:rsidRDefault="0027088D" w:rsidP="003F3195">
      <w:pPr>
        <w:contextualSpacing/>
        <w:jc w:val="both"/>
        <w:rPr>
          <w:rFonts w:eastAsia="Calibri"/>
          <w:sz w:val="6"/>
        </w:rPr>
      </w:pPr>
    </w:p>
    <w:p w14:paraId="3039F449" w14:textId="0A36AF6E" w:rsidR="005202E1" w:rsidRPr="003F3195" w:rsidRDefault="005202E1" w:rsidP="003F3195">
      <w:pPr>
        <w:contextualSpacing/>
        <w:jc w:val="both"/>
        <w:rPr>
          <w:rFonts w:eastAsia="Calibri"/>
        </w:rPr>
      </w:pPr>
      <w:r w:rsidRPr="003F3195">
        <w:rPr>
          <w:rFonts w:eastAsia="Calibri"/>
        </w:rPr>
        <w:t>The Commission</w:t>
      </w:r>
      <w:r w:rsidR="00A245FA" w:rsidRPr="003F3195">
        <w:rPr>
          <w:rFonts w:eastAsia="Calibri"/>
        </w:rPr>
        <w:t>er</w:t>
      </w:r>
      <w:r w:rsidRPr="003F3195">
        <w:rPr>
          <w:rFonts w:eastAsia="Calibri"/>
        </w:rPr>
        <w:t xml:space="preserve"> </w:t>
      </w:r>
      <w:r w:rsidR="00A245FA" w:rsidRPr="003F3195">
        <w:rPr>
          <w:rFonts w:eastAsia="Calibri"/>
        </w:rPr>
        <w:t xml:space="preserve">stated </w:t>
      </w:r>
      <w:r w:rsidRPr="003F3195">
        <w:rPr>
          <w:rFonts w:eastAsia="Calibri"/>
        </w:rPr>
        <w:t xml:space="preserve">that the different engagements between </w:t>
      </w:r>
      <w:r w:rsidR="0089003E">
        <w:rPr>
          <w:rFonts w:eastAsia="Calibri"/>
        </w:rPr>
        <w:t xml:space="preserve">both institutions </w:t>
      </w:r>
      <w:r w:rsidRPr="003F3195">
        <w:rPr>
          <w:rFonts w:eastAsia="Calibri"/>
        </w:rPr>
        <w:t xml:space="preserve">highlight the need for an effective and productive collaboration. </w:t>
      </w:r>
      <w:r w:rsidR="004E513F" w:rsidRPr="003F3195">
        <w:rPr>
          <w:rFonts w:eastAsia="Calibri"/>
        </w:rPr>
        <w:t xml:space="preserve">This </w:t>
      </w:r>
      <w:r w:rsidR="00036A10">
        <w:rPr>
          <w:rFonts w:eastAsia="Calibri"/>
        </w:rPr>
        <w:t>f</w:t>
      </w:r>
      <w:r w:rsidR="004E513F" w:rsidRPr="003F3195">
        <w:rPr>
          <w:rFonts w:eastAsia="Calibri"/>
        </w:rPr>
        <w:t>irst G</w:t>
      </w:r>
      <w:r w:rsidR="00A245FA" w:rsidRPr="003F3195">
        <w:rPr>
          <w:rFonts w:eastAsia="Calibri"/>
        </w:rPr>
        <w:t>O</w:t>
      </w:r>
      <w:r w:rsidR="004E513F" w:rsidRPr="003F3195">
        <w:rPr>
          <w:rFonts w:eastAsia="Calibri"/>
        </w:rPr>
        <w:t xml:space="preserve">L-CSO </w:t>
      </w:r>
      <w:r w:rsidR="00036A10" w:rsidRPr="003F3195">
        <w:rPr>
          <w:rFonts w:eastAsia="Calibri"/>
        </w:rPr>
        <w:t xml:space="preserve">National </w:t>
      </w:r>
      <w:r w:rsidR="004E513F" w:rsidRPr="003F3195">
        <w:rPr>
          <w:rFonts w:eastAsia="Calibri"/>
        </w:rPr>
        <w:t xml:space="preserve">Summit is being held to basically recalibrate and strengthen </w:t>
      </w:r>
      <w:r w:rsidR="00036A10">
        <w:rPr>
          <w:rFonts w:eastAsia="Calibri"/>
        </w:rPr>
        <w:t xml:space="preserve">the </w:t>
      </w:r>
      <w:r w:rsidR="004E513F" w:rsidRPr="003F3195">
        <w:rPr>
          <w:rFonts w:eastAsia="Calibri"/>
        </w:rPr>
        <w:t xml:space="preserve">existing collaboration between </w:t>
      </w:r>
      <w:r w:rsidR="00A245FA" w:rsidRPr="003F3195">
        <w:rPr>
          <w:rFonts w:eastAsia="Calibri"/>
        </w:rPr>
        <w:t xml:space="preserve">the </w:t>
      </w:r>
      <w:r w:rsidR="004E513F" w:rsidRPr="003F3195">
        <w:rPr>
          <w:rFonts w:eastAsia="Calibri"/>
        </w:rPr>
        <w:t>Government and C</w:t>
      </w:r>
      <w:r w:rsidR="00A245FA" w:rsidRPr="003F3195">
        <w:rPr>
          <w:rFonts w:eastAsia="Calibri"/>
        </w:rPr>
        <w:t>SOs</w:t>
      </w:r>
      <w:r w:rsidR="004E513F" w:rsidRPr="003F3195">
        <w:rPr>
          <w:rFonts w:eastAsia="Calibri"/>
        </w:rPr>
        <w:t xml:space="preserve"> a</w:t>
      </w:r>
      <w:r w:rsidR="00A245FA" w:rsidRPr="003F3195">
        <w:rPr>
          <w:rFonts w:eastAsia="Calibri"/>
        </w:rPr>
        <w:t>s</w:t>
      </w:r>
      <w:r w:rsidR="004E513F" w:rsidRPr="003F3195">
        <w:rPr>
          <w:rFonts w:eastAsia="Calibri"/>
        </w:rPr>
        <w:t xml:space="preserve"> watch dog entities </w:t>
      </w:r>
      <w:r w:rsidR="00A245FA" w:rsidRPr="003F3195">
        <w:rPr>
          <w:rFonts w:eastAsia="Calibri"/>
        </w:rPr>
        <w:t>th</w:t>
      </w:r>
      <w:r w:rsidR="00036A10">
        <w:rPr>
          <w:rFonts w:eastAsia="Calibri"/>
        </w:rPr>
        <w:t xml:space="preserve">ereby </w:t>
      </w:r>
      <w:r w:rsidR="004E513F" w:rsidRPr="003F3195">
        <w:rPr>
          <w:rFonts w:eastAsia="Calibri"/>
        </w:rPr>
        <w:t>set</w:t>
      </w:r>
      <w:r w:rsidR="00A245FA" w:rsidRPr="003F3195">
        <w:rPr>
          <w:rFonts w:eastAsia="Calibri"/>
        </w:rPr>
        <w:t>ting</w:t>
      </w:r>
      <w:r w:rsidR="004E513F" w:rsidRPr="003F3195">
        <w:rPr>
          <w:rFonts w:eastAsia="Calibri"/>
        </w:rPr>
        <w:t xml:space="preserve"> the stage for deepening future engagements</w:t>
      </w:r>
      <w:r w:rsidR="00D9308E">
        <w:rPr>
          <w:rFonts w:eastAsia="Calibri"/>
        </w:rPr>
        <w:t>,</w:t>
      </w:r>
      <w:r w:rsidR="004E513F" w:rsidRPr="003F3195">
        <w:rPr>
          <w:rFonts w:eastAsia="Calibri"/>
        </w:rPr>
        <w:t xml:space="preserve"> including remaining engaged with vulnerable communities and peoples in the leeward parts of Liberia </w:t>
      </w:r>
      <w:r w:rsidR="00D9308E">
        <w:rPr>
          <w:rFonts w:eastAsia="Calibri"/>
        </w:rPr>
        <w:t xml:space="preserve">to </w:t>
      </w:r>
      <w:r w:rsidR="004E513F" w:rsidRPr="003F3195">
        <w:rPr>
          <w:rFonts w:eastAsia="Calibri"/>
        </w:rPr>
        <w:t>enhanc</w:t>
      </w:r>
      <w:r w:rsidR="00D9308E">
        <w:rPr>
          <w:rFonts w:eastAsia="Calibri"/>
        </w:rPr>
        <w:t>e</w:t>
      </w:r>
      <w:r w:rsidR="004E513F" w:rsidRPr="003F3195">
        <w:rPr>
          <w:rFonts w:eastAsia="Calibri"/>
        </w:rPr>
        <w:t xml:space="preserve"> and strengthen natural resource </w:t>
      </w:r>
      <w:r w:rsidR="001E48A7" w:rsidRPr="003F3195">
        <w:rPr>
          <w:rFonts w:eastAsia="Calibri"/>
        </w:rPr>
        <w:t xml:space="preserve">governance </w:t>
      </w:r>
      <w:r w:rsidR="00D9308E">
        <w:rPr>
          <w:rFonts w:eastAsia="Calibri"/>
        </w:rPr>
        <w:t>in</w:t>
      </w:r>
      <w:r w:rsidR="001E48A7" w:rsidRPr="003F3195">
        <w:rPr>
          <w:rFonts w:eastAsia="Calibri"/>
        </w:rPr>
        <w:t xml:space="preserve"> </w:t>
      </w:r>
      <w:r w:rsidR="00036A10">
        <w:rPr>
          <w:rFonts w:eastAsia="Calibri"/>
        </w:rPr>
        <w:t>a</w:t>
      </w:r>
      <w:r w:rsidR="001E48A7" w:rsidRPr="003F3195">
        <w:rPr>
          <w:rFonts w:eastAsia="Calibri"/>
        </w:rPr>
        <w:t xml:space="preserve">rtisanal and </w:t>
      </w:r>
      <w:r w:rsidR="00ED4A1B" w:rsidRPr="003F3195">
        <w:rPr>
          <w:rFonts w:eastAsia="Calibri"/>
        </w:rPr>
        <w:t>small-scale</w:t>
      </w:r>
      <w:r w:rsidR="001E48A7" w:rsidRPr="003F3195">
        <w:rPr>
          <w:rFonts w:eastAsia="Calibri"/>
        </w:rPr>
        <w:t xml:space="preserve"> mining.</w:t>
      </w:r>
      <w:r w:rsidR="007F042E" w:rsidRPr="003F3195">
        <w:rPr>
          <w:rFonts w:eastAsia="Calibri"/>
        </w:rPr>
        <w:t xml:space="preserve"> He concluded by stressing the need for </w:t>
      </w:r>
      <w:r w:rsidR="001E48A7" w:rsidRPr="003F3195">
        <w:rPr>
          <w:rFonts w:eastAsia="Calibri"/>
        </w:rPr>
        <w:t xml:space="preserve">constructive engagements in Liberia’s governance process.   </w:t>
      </w:r>
      <w:r w:rsidR="004E513F" w:rsidRPr="003F3195">
        <w:rPr>
          <w:rFonts w:eastAsia="Calibri"/>
        </w:rPr>
        <w:t xml:space="preserve"> </w:t>
      </w:r>
    </w:p>
    <w:p w14:paraId="3A5D5ACE" w14:textId="77777777" w:rsidR="00A642D7" w:rsidRPr="009075E2" w:rsidRDefault="00A642D7" w:rsidP="003F3195">
      <w:pPr>
        <w:contextualSpacing/>
        <w:jc w:val="both"/>
        <w:rPr>
          <w:rFonts w:eastAsia="Calibri"/>
          <w:sz w:val="6"/>
        </w:rPr>
      </w:pPr>
    </w:p>
    <w:p w14:paraId="2A7152D9" w14:textId="77777777" w:rsidR="0027088D" w:rsidRPr="00D2597D" w:rsidRDefault="0027088D" w:rsidP="003F3195">
      <w:pPr>
        <w:pStyle w:val="ListParagraph"/>
        <w:ind w:left="0"/>
        <w:jc w:val="both"/>
        <w:rPr>
          <w:rFonts w:eastAsia="Calibri"/>
          <w:b/>
          <w:sz w:val="8"/>
        </w:rPr>
      </w:pPr>
    </w:p>
    <w:p w14:paraId="588429A5" w14:textId="77777777" w:rsidR="00A642D7" w:rsidRPr="003F3195" w:rsidRDefault="00A642D7" w:rsidP="003F3195">
      <w:pPr>
        <w:pStyle w:val="ListParagraph"/>
        <w:ind w:left="0"/>
        <w:jc w:val="both"/>
        <w:rPr>
          <w:rFonts w:eastAsia="Calibri"/>
        </w:rPr>
      </w:pPr>
      <w:r w:rsidRPr="003F3195">
        <w:rPr>
          <w:rFonts w:eastAsia="Calibri"/>
          <w:b/>
        </w:rPr>
        <w:t>Mrs. Loretta Aletha Pope-Kai, Chairperson, NCSCL</w:t>
      </w:r>
      <w:r w:rsidR="0084654D" w:rsidRPr="003F3195">
        <w:rPr>
          <w:rFonts w:eastAsia="Calibri"/>
        </w:rPr>
        <w:t>:</w:t>
      </w:r>
      <w:r w:rsidRPr="003F3195">
        <w:rPr>
          <w:rFonts w:eastAsia="Calibri"/>
        </w:rPr>
        <w:t xml:space="preserve"> </w:t>
      </w:r>
      <w:r w:rsidR="00D652DC" w:rsidRPr="003F3195">
        <w:rPr>
          <w:rFonts w:eastAsia="Calibri"/>
        </w:rPr>
        <w:t xml:space="preserve">With support from the </w:t>
      </w:r>
      <w:r w:rsidR="00907CB7" w:rsidRPr="003F3195">
        <w:rPr>
          <w:rFonts w:eastAsia="Calibri"/>
        </w:rPr>
        <w:t>AfDB</w:t>
      </w:r>
      <w:r w:rsidR="00D652DC" w:rsidRPr="003F3195">
        <w:rPr>
          <w:rFonts w:eastAsia="Calibri"/>
        </w:rPr>
        <w:t xml:space="preserve">, Irish Aid, </w:t>
      </w:r>
      <w:r w:rsidR="003377EF">
        <w:rPr>
          <w:rFonts w:eastAsia="Calibri"/>
        </w:rPr>
        <w:t>EU</w:t>
      </w:r>
      <w:r w:rsidR="00D652DC" w:rsidRPr="003F3195">
        <w:rPr>
          <w:rFonts w:eastAsia="Calibri"/>
        </w:rPr>
        <w:t>, and the Embassy of Sweden in Monrovia</w:t>
      </w:r>
      <w:r w:rsidR="00907CB7" w:rsidRPr="003F3195">
        <w:rPr>
          <w:rFonts w:eastAsia="Calibri"/>
        </w:rPr>
        <w:t>,</w:t>
      </w:r>
      <w:r w:rsidR="00D652DC" w:rsidRPr="003F3195">
        <w:rPr>
          <w:rFonts w:eastAsia="Calibri"/>
        </w:rPr>
        <w:t xml:space="preserve"> the NCSCL in collaboration with the G</w:t>
      </w:r>
      <w:r w:rsidR="00907CB7" w:rsidRPr="003F3195">
        <w:rPr>
          <w:rFonts w:eastAsia="Calibri"/>
        </w:rPr>
        <w:t>C</w:t>
      </w:r>
      <w:r w:rsidR="00D652DC" w:rsidRPr="003F3195">
        <w:rPr>
          <w:rFonts w:eastAsia="Calibri"/>
        </w:rPr>
        <w:t xml:space="preserve"> </w:t>
      </w:r>
      <w:r w:rsidR="00907CB7" w:rsidRPr="003F3195">
        <w:rPr>
          <w:rFonts w:eastAsia="Calibri"/>
        </w:rPr>
        <w:t xml:space="preserve">organized </w:t>
      </w:r>
      <w:r w:rsidR="003377EF">
        <w:rPr>
          <w:rFonts w:eastAsia="Calibri"/>
        </w:rPr>
        <w:t xml:space="preserve">this </w:t>
      </w:r>
      <w:r w:rsidR="00D652DC" w:rsidRPr="003F3195">
        <w:rPr>
          <w:rFonts w:eastAsia="Calibri"/>
        </w:rPr>
        <w:t>two</w:t>
      </w:r>
      <w:r w:rsidR="00907CB7" w:rsidRPr="003F3195">
        <w:rPr>
          <w:rFonts w:eastAsia="Calibri"/>
        </w:rPr>
        <w:t>-</w:t>
      </w:r>
      <w:r w:rsidR="00D652DC" w:rsidRPr="003F3195">
        <w:rPr>
          <w:rFonts w:eastAsia="Calibri"/>
        </w:rPr>
        <w:t xml:space="preserve">day </w:t>
      </w:r>
      <w:r w:rsidR="00907CB7" w:rsidRPr="003F3195">
        <w:rPr>
          <w:rFonts w:eastAsia="Calibri"/>
        </w:rPr>
        <w:t>National S</w:t>
      </w:r>
      <w:r w:rsidR="00D652DC" w:rsidRPr="003F3195">
        <w:rPr>
          <w:rFonts w:eastAsia="Calibri"/>
        </w:rPr>
        <w:t xml:space="preserve">ummit to deepen partnership and strengthen a structured relationship and collaboration as </w:t>
      </w:r>
      <w:r w:rsidR="003377EF">
        <w:rPr>
          <w:rFonts w:eastAsia="Calibri"/>
        </w:rPr>
        <w:t>contained</w:t>
      </w:r>
      <w:r w:rsidR="003377EF" w:rsidRPr="003F3195">
        <w:rPr>
          <w:rFonts w:eastAsia="Calibri"/>
        </w:rPr>
        <w:t xml:space="preserve"> </w:t>
      </w:r>
      <w:r w:rsidR="00D652DC" w:rsidRPr="003F3195">
        <w:rPr>
          <w:rFonts w:eastAsia="Calibri"/>
        </w:rPr>
        <w:t>in the G</w:t>
      </w:r>
      <w:r w:rsidR="00907CB7" w:rsidRPr="003F3195">
        <w:rPr>
          <w:rFonts w:eastAsia="Calibri"/>
        </w:rPr>
        <w:t>O</w:t>
      </w:r>
      <w:r w:rsidR="00D652DC" w:rsidRPr="003F3195">
        <w:rPr>
          <w:rFonts w:eastAsia="Calibri"/>
        </w:rPr>
        <w:t xml:space="preserve">L-CSO </w:t>
      </w:r>
      <w:r w:rsidR="006F44B9" w:rsidRPr="003F3195">
        <w:rPr>
          <w:rFonts w:eastAsia="Calibri"/>
        </w:rPr>
        <w:t>Accord</w:t>
      </w:r>
      <w:r w:rsidR="00D652DC" w:rsidRPr="003F3195">
        <w:rPr>
          <w:rFonts w:eastAsia="Calibri"/>
        </w:rPr>
        <w:t xml:space="preserve"> of 2016. </w:t>
      </w:r>
    </w:p>
    <w:p w14:paraId="613E7E79" w14:textId="77777777" w:rsidR="00D652DC" w:rsidRPr="009075E2" w:rsidRDefault="00D652DC" w:rsidP="003F3195">
      <w:pPr>
        <w:contextualSpacing/>
        <w:jc w:val="both"/>
        <w:rPr>
          <w:rFonts w:eastAsia="Calibri"/>
          <w:sz w:val="8"/>
        </w:rPr>
      </w:pPr>
    </w:p>
    <w:p w14:paraId="3586D880" w14:textId="77777777" w:rsidR="0027088D" w:rsidRPr="00D2597D" w:rsidRDefault="0027088D" w:rsidP="003F3195">
      <w:pPr>
        <w:contextualSpacing/>
        <w:jc w:val="both"/>
        <w:rPr>
          <w:rFonts w:eastAsia="Calibri"/>
          <w:sz w:val="2"/>
        </w:rPr>
      </w:pPr>
    </w:p>
    <w:p w14:paraId="112C7999" w14:textId="77777777" w:rsidR="00B005BE" w:rsidRDefault="00D652DC" w:rsidP="003F3195">
      <w:pPr>
        <w:contextualSpacing/>
        <w:jc w:val="both"/>
        <w:rPr>
          <w:rFonts w:eastAsia="Calibri"/>
        </w:rPr>
      </w:pPr>
      <w:r w:rsidRPr="003F3195">
        <w:rPr>
          <w:rFonts w:eastAsia="Calibri"/>
        </w:rPr>
        <w:t xml:space="preserve">The </w:t>
      </w:r>
      <w:r w:rsidR="00907CB7" w:rsidRPr="003F3195">
        <w:rPr>
          <w:rFonts w:eastAsia="Calibri"/>
        </w:rPr>
        <w:t xml:space="preserve">Chairperson stated that amongst other things, the Summit </w:t>
      </w:r>
      <w:r w:rsidRPr="003F3195">
        <w:rPr>
          <w:rFonts w:eastAsia="Calibri"/>
        </w:rPr>
        <w:t>br</w:t>
      </w:r>
      <w:r w:rsidR="00907CB7" w:rsidRPr="003F3195">
        <w:rPr>
          <w:rFonts w:eastAsia="Calibri"/>
        </w:rPr>
        <w:t>ought tog</w:t>
      </w:r>
      <w:r w:rsidR="00674F5E" w:rsidRPr="003F3195">
        <w:rPr>
          <w:rFonts w:eastAsia="Calibri"/>
        </w:rPr>
        <w:t>e</w:t>
      </w:r>
      <w:r w:rsidR="00907CB7" w:rsidRPr="003F3195">
        <w:rPr>
          <w:rFonts w:eastAsia="Calibri"/>
        </w:rPr>
        <w:t xml:space="preserve">ther </w:t>
      </w:r>
      <w:r w:rsidR="007D5E6E">
        <w:rPr>
          <w:rFonts w:eastAsia="Calibri"/>
        </w:rPr>
        <w:t xml:space="preserve">wide range of </w:t>
      </w:r>
      <w:r w:rsidR="00907CB7" w:rsidRPr="003F3195">
        <w:rPr>
          <w:rFonts w:eastAsia="Calibri"/>
        </w:rPr>
        <w:t>representatives</w:t>
      </w:r>
      <w:r w:rsidR="006B005E">
        <w:rPr>
          <w:rFonts w:eastAsia="Calibri"/>
        </w:rPr>
        <w:t xml:space="preserve"> from the </w:t>
      </w:r>
      <w:r w:rsidR="00907CB7" w:rsidRPr="003F3195">
        <w:rPr>
          <w:rFonts w:eastAsia="Calibri"/>
        </w:rPr>
        <w:t>G</w:t>
      </w:r>
      <w:r w:rsidRPr="003F3195">
        <w:rPr>
          <w:rFonts w:eastAsia="Calibri"/>
        </w:rPr>
        <w:t>overnment</w:t>
      </w:r>
      <w:r w:rsidR="00907CB7" w:rsidRPr="003F3195">
        <w:rPr>
          <w:rFonts w:eastAsia="Calibri"/>
        </w:rPr>
        <w:t>, t</w:t>
      </w:r>
      <w:r w:rsidRPr="003F3195">
        <w:rPr>
          <w:rFonts w:eastAsia="Calibri"/>
        </w:rPr>
        <w:t xml:space="preserve">he Regional and County Coordinators of the </w:t>
      </w:r>
      <w:r w:rsidR="00907CB7" w:rsidRPr="003F3195">
        <w:rPr>
          <w:rFonts w:eastAsia="Calibri"/>
        </w:rPr>
        <w:t>NCSCL</w:t>
      </w:r>
      <w:r w:rsidR="007D5E6E">
        <w:rPr>
          <w:rFonts w:eastAsia="Calibri"/>
        </w:rPr>
        <w:t xml:space="preserve"> and  </w:t>
      </w:r>
      <w:r w:rsidRPr="003F3195">
        <w:rPr>
          <w:rFonts w:eastAsia="Calibri"/>
        </w:rPr>
        <w:t xml:space="preserve"> CSOs.</w:t>
      </w:r>
      <w:r w:rsidR="00AE6C48" w:rsidRPr="003F3195">
        <w:rPr>
          <w:rFonts w:eastAsia="Calibri"/>
        </w:rPr>
        <w:t xml:space="preserve"> </w:t>
      </w:r>
      <w:r w:rsidR="007D5E6E">
        <w:rPr>
          <w:rFonts w:eastAsia="Calibri"/>
        </w:rPr>
        <w:t xml:space="preserve">She further said </w:t>
      </w:r>
      <w:r w:rsidR="00300FF7" w:rsidRPr="003F3195">
        <w:rPr>
          <w:rFonts w:eastAsia="Calibri"/>
        </w:rPr>
        <w:t>deliberat</w:t>
      </w:r>
      <w:r w:rsidR="007D5E6E">
        <w:rPr>
          <w:rFonts w:eastAsia="Calibri"/>
        </w:rPr>
        <w:t xml:space="preserve">ions primarily will be </w:t>
      </w:r>
      <w:r w:rsidR="00300FF7" w:rsidRPr="003F3195">
        <w:rPr>
          <w:rFonts w:eastAsia="Calibri"/>
        </w:rPr>
        <w:t>on key national issues</w:t>
      </w:r>
      <w:r w:rsidR="007D5E6E">
        <w:rPr>
          <w:rFonts w:eastAsia="Calibri"/>
        </w:rPr>
        <w:t>:</w:t>
      </w:r>
      <w:r w:rsidR="00300FF7" w:rsidRPr="003F3195">
        <w:rPr>
          <w:rFonts w:eastAsia="Calibri"/>
        </w:rPr>
        <w:t xml:space="preserve"> revision of the existing partnership </w:t>
      </w:r>
      <w:r w:rsidR="00AE6C48" w:rsidRPr="003F3195">
        <w:rPr>
          <w:rFonts w:eastAsia="Calibri"/>
        </w:rPr>
        <w:t xml:space="preserve">agreement between the Government and CSOs, reviewing and streamlining </w:t>
      </w:r>
      <w:r w:rsidR="00300FF7" w:rsidRPr="003F3195">
        <w:rPr>
          <w:rFonts w:eastAsia="Calibri"/>
        </w:rPr>
        <w:t xml:space="preserve">the challenges </w:t>
      </w:r>
      <w:r w:rsidR="00AE6C48" w:rsidRPr="003F3195">
        <w:rPr>
          <w:rFonts w:eastAsia="Calibri"/>
        </w:rPr>
        <w:t xml:space="preserve">affecting </w:t>
      </w:r>
      <w:r w:rsidR="007D5E6E">
        <w:rPr>
          <w:rFonts w:eastAsia="Calibri"/>
        </w:rPr>
        <w:t xml:space="preserve">Liberia’s natural resources </w:t>
      </w:r>
      <w:r w:rsidR="00A96EBA">
        <w:rPr>
          <w:rFonts w:eastAsia="Calibri"/>
        </w:rPr>
        <w:t>(a</w:t>
      </w:r>
      <w:r w:rsidR="00A96EBA" w:rsidRPr="003F3195">
        <w:rPr>
          <w:rFonts w:eastAsia="Calibri"/>
        </w:rPr>
        <w:t xml:space="preserve">rtisanal and </w:t>
      </w:r>
      <w:r w:rsidR="00A96EBA">
        <w:rPr>
          <w:rFonts w:eastAsia="Calibri"/>
        </w:rPr>
        <w:t>s</w:t>
      </w:r>
      <w:r w:rsidR="00A96EBA" w:rsidRPr="003F3195">
        <w:rPr>
          <w:rFonts w:eastAsia="Calibri"/>
        </w:rPr>
        <w:t xml:space="preserve">mall </w:t>
      </w:r>
      <w:r w:rsidR="00A96EBA">
        <w:rPr>
          <w:rFonts w:eastAsia="Calibri"/>
        </w:rPr>
        <w:t>s</w:t>
      </w:r>
      <w:r w:rsidR="00A96EBA" w:rsidRPr="003F3195">
        <w:rPr>
          <w:rFonts w:eastAsia="Calibri"/>
        </w:rPr>
        <w:t xml:space="preserve">kills </w:t>
      </w:r>
      <w:r w:rsidR="00A96EBA">
        <w:rPr>
          <w:rFonts w:eastAsia="Calibri"/>
        </w:rPr>
        <w:t>m</w:t>
      </w:r>
      <w:r w:rsidR="00A96EBA" w:rsidRPr="003F3195">
        <w:rPr>
          <w:rFonts w:eastAsia="Calibri"/>
        </w:rPr>
        <w:t xml:space="preserve">ining, </w:t>
      </w:r>
      <w:r w:rsidR="00A96EBA">
        <w:rPr>
          <w:rFonts w:eastAsia="Calibri"/>
        </w:rPr>
        <w:t>l</w:t>
      </w:r>
      <w:r w:rsidR="00A96EBA" w:rsidRPr="003F3195">
        <w:rPr>
          <w:rFonts w:eastAsia="Calibri"/>
        </w:rPr>
        <w:t xml:space="preserve">and </w:t>
      </w:r>
      <w:r w:rsidR="00A96EBA">
        <w:rPr>
          <w:rFonts w:eastAsia="Calibri"/>
        </w:rPr>
        <w:t>r</w:t>
      </w:r>
      <w:r w:rsidR="00A96EBA" w:rsidRPr="003F3195">
        <w:rPr>
          <w:rFonts w:eastAsia="Calibri"/>
        </w:rPr>
        <w:t xml:space="preserve">ights, </w:t>
      </w:r>
      <w:r w:rsidR="00A96EBA">
        <w:rPr>
          <w:rFonts w:eastAsia="Calibri"/>
        </w:rPr>
        <w:t>deforestation</w:t>
      </w:r>
      <w:r w:rsidR="00A96EBA" w:rsidRPr="003F3195">
        <w:rPr>
          <w:rFonts w:eastAsia="Calibri"/>
        </w:rPr>
        <w:t>, climate change</w:t>
      </w:r>
      <w:r w:rsidR="009536CA">
        <w:rPr>
          <w:rFonts w:eastAsia="Calibri"/>
        </w:rPr>
        <w:t>, etc.</w:t>
      </w:r>
      <w:r w:rsidR="00A96EBA">
        <w:rPr>
          <w:rFonts w:eastAsia="Calibri"/>
        </w:rPr>
        <w:t xml:space="preserve">) </w:t>
      </w:r>
      <w:r w:rsidR="007D5E6E">
        <w:rPr>
          <w:rFonts w:eastAsia="Calibri"/>
        </w:rPr>
        <w:t xml:space="preserve">and </w:t>
      </w:r>
      <w:r w:rsidR="00300FF7" w:rsidRPr="003F3195">
        <w:rPr>
          <w:rFonts w:eastAsia="Calibri"/>
        </w:rPr>
        <w:t>revenue</w:t>
      </w:r>
      <w:r w:rsidR="00AE6C48" w:rsidRPr="003F3195">
        <w:rPr>
          <w:rFonts w:eastAsia="Calibri"/>
        </w:rPr>
        <w:t>s</w:t>
      </w:r>
      <w:r w:rsidR="009536CA">
        <w:rPr>
          <w:rFonts w:eastAsia="Calibri"/>
        </w:rPr>
        <w:t>,</w:t>
      </w:r>
      <w:r w:rsidR="00300FF7" w:rsidRPr="003F3195">
        <w:rPr>
          <w:rFonts w:eastAsia="Calibri"/>
        </w:rPr>
        <w:t xml:space="preserve"> the role</w:t>
      </w:r>
      <w:r w:rsidR="00AE6C48" w:rsidRPr="003F3195">
        <w:rPr>
          <w:rFonts w:eastAsia="Calibri"/>
        </w:rPr>
        <w:t>s</w:t>
      </w:r>
      <w:r w:rsidR="00300FF7" w:rsidRPr="003F3195">
        <w:rPr>
          <w:rFonts w:eastAsia="Calibri"/>
        </w:rPr>
        <w:t xml:space="preserve"> of CSOs in supporting </w:t>
      </w:r>
      <w:r w:rsidR="007D5E6E">
        <w:rPr>
          <w:rFonts w:eastAsia="Calibri"/>
        </w:rPr>
        <w:t>and combating illicit activities</w:t>
      </w:r>
      <w:r w:rsidR="009536CA">
        <w:rPr>
          <w:rFonts w:eastAsia="Calibri"/>
        </w:rPr>
        <w:t xml:space="preserve"> </w:t>
      </w:r>
      <w:r w:rsidR="00474EC3">
        <w:rPr>
          <w:rFonts w:eastAsia="Calibri"/>
        </w:rPr>
        <w:t xml:space="preserve">in this sector </w:t>
      </w:r>
      <w:r w:rsidR="009536CA">
        <w:rPr>
          <w:rFonts w:eastAsia="Calibri"/>
        </w:rPr>
        <w:t xml:space="preserve">and </w:t>
      </w:r>
      <w:r w:rsidR="006B005E">
        <w:rPr>
          <w:rFonts w:eastAsia="Calibri"/>
        </w:rPr>
        <w:t xml:space="preserve">their </w:t>
      </w:r>
      <w:r w:rsidR="00300FF7" w:rsidRPr="003F3195">
        <w:rPr>
          <w:rFonts w:eastAsia="Calibri"/>
        </w:rPr>
        <w:t>impact</w:t>
      </w:r>
      <w:r w:rsidR="006B005E">
        <w:rPr>
          <w:rFonts w:eastAsia="Calibri"/>
        </w:rPr>
        <w:t>s</w:t>
      </w:r>
      <w:r w:rsidR="00300FF7" w:rsidRPr="003F3195">
        <w:rPr>
          <w:rFonts w:eastAsia="Calibri"/>
        </w:rPr>
        <w:t xml:space="preserve"> and harnessing best practices to strengthen collective engagement</w:t>
      </w:r>
      <w:r w:rsidR="003B16A5" w:rsidRPr="003F3195">
        <w:rPr>
          <w:rFonts w:eastAsia="Calibri"/>
        </w:rPr>
        <w:t>s</w:t>
      </w:r>
      <w:r w:rsidR="00300FF7" w:rsidRPr="003F3195">
        <w:rPr>
          <w:rFonts w:eastAsia="Calibri"/>
        </w:rPr>
        <w:t xml:space="preserve">. </w:t>
      </w:r>
    </w:p>
    <w:p w14:paraId="7241A6EA" w14:textId="77777777" w:rsidR="006B005E" w:rsidRPr="009075E2" w:rsidRDefault="006B005E" w:rsidP="003F3195">
      <w:pPr>
        <w:contextualSpacing/>
        <w:jc w:val="both"/>
        <w:rPr>
          <w:rFonts w:eastAsia="Calibri"/>
          <w:sz w:val="6"/>
        </w:rPr>
      </w:pPr>
    </w:p>
    <w:p w14:paraId="5BAD5205" w14:textId="77777777" w:rsidR="0027088D" w:rsidRPr="00582F6B" w:rsidRDefault="0027088D" w:rsidP="003F3195">
      <w:pPr>
        <w:pStyle w:val="Heading2"/>
        <w:spacing w:before="0" w:line="240" w:lineRule="auto"/>
        <w:rPr>
          <w:rFonts w:ascii="Times New Roman" w:eastAsia="Calibri" w:hAnsi="Times New Roman" w:cs="Times New Roman"/>
          <w:b/>
          <w:color w:val="000000" w:themeColor="text1"/>
          <w:sz w:val="8"/>
          <w:szCs w:val="24"/>
        </w:rPr>
      </w:pPr>
    </w:p>
    <w:p w14:paraId="23308321" w14:textId="77777777" w:rsidR="00B005BE" w:rsidRDefault="00B005BE" w:rsidP="00B53E80">
      <w:pPr>
        <w:pStyle w:val="Heading2"/>
        <w:rPr>
          <w:rFonts w:ascii="Times New Roman" w:eastAsia="Calibri" w:hAnsi="Times New Roman" w:cs="Times New Roman"/>
          <w:b/>
          <w:color w:val="000000" w:themeColor="text1"/>
          <w:sz w:val="24"/>
          <w:szCs w:val="24"/>
        </w:rPr>
      </w:pPr>
      <w:bookmarkStart w:id="6" w:name="_Toc127440028"/>
      <w:r w:rsidRPr="003F3195">
        <w:rPr>
          <w:rFonts w:ascii="Times New Roman" w:eastAsia="Calibri" w:hAnsi="Times New Roman" w:cs="Times New Roman"/>
          <w:b/>
          <w:color w:val="000000" w:themeColor="text1"/>
          <w:sz w:val="24"/>
          <w:szCs w:val="24"/>
        </w:rPr>
        <w:t>2.</w:t>
      </w:r>
      <w:r w:rsidR="00035DFE">
        <w:rPr>
          <w:rFonts w:ascii="Times New Roman" w:eastAsia="Calibri" w:hAnsi="Times New Roman" w:cs="Times New Roman"/>
          <w:b/>
          <w:color w:val="000000" w:themeColor="text1"/>
          <w:sz w:val="24"/>
          <w:szCs w:val="24"/>
        </w:rPr>
        <w:t>3</w:t>
      </w:r>
      <w:r w:rsidRPr="003F3195">
        <w:rPr>
          <w:rFonts w:ascii="Times New Roman" w:eastAsia="Calibri" w:hAnsi="Times New Roman" w:cs="Times New Roman"/>
          <w:b/>
          <w:color w:val="000000" w:themeColor="text1"/>
          <w:sz w:val="24"/>
          <w:szCs w:val="24"/>
        </w:rPr>
        <w:t xml:space="preserve"> </w:t>
      </w:r>
      <w:r w:rsidR="00035DFE">
        <w:rPr>
          <w:rFonts w:ascii="Times New Roman" w:eastAsia="Calibri" w:hAnsi="Times New Roman" w:cs="Times New Roman"/>
          <w:b/>
          <w:color w:val="000000" w:themeColor="text1"/>
          <w:sz w:val="24"/>
          <w:szCs w:val="24"/>
        </w:rPr>
        <w:tab/>
      </w:r>
      <w:r w:rsidR="00035DFE" w:rsidRPr="003F3195">
        <w:rPr>
          <w:rFonts w:ascii="Times New Roman" w:eastAsia="Calibri" w:hAnsi="Times New Roman" w:cs="Times New Roman"/>
          <w:b/>
          <w:color w:val="000000" w:themeColor="text1"/>
          <w:sz w:val="24"/>
          <w:szCs w:val="24"/>
        </w:rPr>
        <w:t>SPECIAL WELCOME REMARKS</w:t>
      </w:r>
      <w:bookmarkEnd w:id="6"/>
    </w:p>
    <w:p w14:paraId="17233F64" w14:textId="77777777" w:rsidR="0027088D" w:rsidRPr="00582F6B" w:rsidRDefault="0027088D" w:rsidP="0027088D">
      <w:pPr>
        <w:rPr>
          <w:rFonts w:eastAsia="Calibri"/>
          <w:sz w:val="8"/>
        </w:rPr>
      </w:pPr>
    </w:p>
    <w:p w14:paraId="3E438DDC" w14:textId="77777777" w:rsidR="005D220F" w:rsidRPr="009075E2" w:rsidRDefault="005D220F" w:rsidP="003F3195">
      <w:pPr>
        <w:rPr>
          <w:rFonts w:eastAsia="Calibri"/>
          <w:sz w:val="2"/>
        </w:rPr>
      </w:pPr>
    </w:p>
    <w:p w14:paraId="40A6030B" w14:textId="77777777" w:rsidR="00B005BE" w:rsidRPr="003F3195" w:rsidRDefault="00B005BE" w:rsidP="003F3195">
      <w:pPr>
        <w:pStyle w:val="NoSpacing"/>
        <w:jc w:val="both"/>
        <w:rPr>
          <w:shd w:val="clear" w:color="auto" w:fill="FFFFFF"/>
        </w:rPr>
      </w:pPr>
      <w:r w:rsidRPr="003F3195">
        <w:rPr>
          <w:b/>
          <w:color w:val="000000" w:themeColor="text1"/>
          <w:shd w:val="clear" w:color="auto" w:fill="FFFFFF"/>
        </w:rPr>
        <w:t>C</w:t>
      </w:r>
      <w:r w:rsidR="003A48B9">
        <w:rPr>
          <w:b/>
          <w:color w:val="000000" w:themeColor="text1"/>
          <w:shd w:val="clear" w:color="auto" w:fill="FFFFFF"/>
        </w:rPr>
        <w:t>ounselor</w:t>
      </w:r>
      <w:r w:rsidRPr="003F3195">
        <w:rPr>
          <w:b/>
          <w:color w:val="000000" w:themeColor="text1"/>
          <w:shd w:val="clear" w:color="auto" w:fill="FFFFFF"/>
        </w:rPr>
        <w:t xml:space="preserve"> Kula L. Jackson</w:t>
      </w:r>
      <w:r w:rsidR="00CD59FE">
        <w:rPr>
          <w:b/>
          <w:color w:val="000000" w:themeColor="text1"/>
          <w:shd w:val="clear" w:color="auto" w:fill="FFFFFF"/>
        </w:rPr>
        <w:t xml:space="preserve">, Commissioner for Planning &amp; Policy, </w:t>
      </w:r>
      <w:r w:rsidR="006A66DD" w:rsidRPr="003F3195">
        <w:rPr>
          <w:b/>
          <w:color w:val="000000" w:themeColor="text1"/>
          <w:shd w:val="clear" w:color="auto" w:fill="FFFFFF"/>
        </w:rPr>
        <w:t>L</w:t>
      </w:r>
      <w:r w:rsidR="00E8204F">
        <w:rPr>
          <w:b/>
          <w:color w:val="000000" w:themeColor="text1"/>
          <w:shd w:val="clear" w:color="auto" w:fill="FFFFFF"/>
        </w:rPr>
        <w:t>LA</w:t>
      </w:r>
      <w:r w:rsidR="005C1E47" w:rsidRPr="003F3195">
        <w:rPr>
          <w:b/>
          <w:color w:val="000000" w:themeColor="text1"/>
          <w:shd w:val="clear" w:color="auto" w:fill="FFFFFF"/>
        </w:rPr>
        <w:t>:</w:t>
      </w:r>
      <w:r w:rsidRPr="003F3195">
        <w:rPr>
          <w:b/>
          <w:color w:val="000000" w:themeColor="text1"/>
          <w:shd w:val="clear" w:color="auto" w:fill="FFFFFF"/>
        </w:rPr>
        <w:t xml:space="preserve"> </w:t>
      </w:r>
      <w:r w:rsidR="006A66DD" w:rsidRPr="003F3195">
        <w:rPr>
          <w:shd w:val="clear" w:color="auto" w:fill="FFFFFF"/>
        </w:rPr>
        <w:t xml:space="preserve">He said stakeholders </w:t>
      </w:r>
      <w:r w:rsidR="00BA7049" w:rsidRPr="003F3195">
        <w:rPr>
          <w:shd w:val="clear" w:color="auto" w:fill="FFFFFF"/>
        </w:rPr>
        <w:t xml:space="preserve">cannot </w:t>
      </w:r>
      <w:r w:rsidR="006A66DD" w:rsidRPr="003F3195">
        <w:rPr>
          <w:shd w:val="clear" w:color="auto" w:fill="FFFFFF"/>
        </w:rPr>
        <w:t xml:space="preserve">easily </w:t>
      </w:r>
      <w:r w:rsidR="00BA7049" w:rsidRPr="003F3195">
        <w:rPr>
          <w:shd w:val="clear" w:color="auto" w:fill="FFFFFF"/>
        </w:rPr>
        <w:t xml:space="preserve">discuss </w:t>
      </w:r>
      <w:r w:rsidR="003E3A30" w:rsidRPr="003F3195">
        <w:rPr>
          <w:shd w:val="clear" w:color="auto" w:fill="FFFFFF"/>
        </w:rPr>
        <w:t xml:space="preserve">natural resource </w:t>
      </w:r>
      <w:r w:rsidR="006A66DD" w:rsidRPr="003F3195">
        <w:rPr>
          <w:shd w:val="clear" w:color="auto" w:fill="FFFFFF"/>
        </w:rPr>
        <w:t xml:space="preserve">governance </w:t>
      </w:r>
      <w:r w:rsidR="003E3A30" w:rsidRPr="003F3195">
        <w:rPr>
          <w:shd w:val="clear" w:color="auto" w:fill="FFFFFF"/>
        </w:rPr>
        <w:t>without discussing land issue</w:t>
      </w:r>
      <w:r w:rsidR="004F72F2">
        <w:rPr>
          <w:shd w:val="clear" w:color="auto" w:fill="FFFFFF"/>
        </w:rPr>
        <w:t xml:space="preserve"> because they are intertwined</w:t>
      </w:r>
      <w:r w:rsidR="003E3A30" w:rsidRPr="003F3195">
        <w:rPr>
          <w:shd w:val="clear" w:color="auto" w:fill="FFFFFF"/>
        </w:rPr>
        <w:t xml:space="preserve">. </w:t>
      </w:r>
      <w:r w:rsidR="00E63724" w:rsidRPr="003F3195">
        <w:rPr>
          <w:shd w:val="clear" w:color="auto" w:fill="FFFFFF"/>
        </w:rPr>
        <w:t>T</w:t>
      </w:r>
      <w:r w:rsidRPr="003F3195">
        <w:rPr>
          <w:shd w:val="clear" w:color="auto" w:fill="FFFFFF"/>
        </w:rPr>
        <w:t xml:space="preserve">he </w:t>
      </w:r>
      <w:r w:rsidR="006A66DD" w:rsidRPr="003F3195">
        <w:rPr>
          <w:shd w:val="clear" w:color="auto" w:fill="FFFFFF"/>
        </w:rPr>
        <w:t xml:space="preserve">LLA </w:t>
      </w:r>
      <w:r w:rsidR="00E63724" w:rsidRPr="003F3195">
        <w:rPr>
          <w:shd w:val="clear" w:color="auto" w:fill="FFFFFF"/>
        </w:rPr>
        <w:t xml:space="preserve">is </w:t>
      </w:r>
      <w:r w:rsidRPr="003F3195">
        <w:rPr>
          <w:shd w:val="clear" w:color="auto" w:fill="FFFFFF"/>
        </w:rPr>
        <w:t>willing</w:t>
      </w:r>
      <w:r w:rsidR="00E63724" w:rsidRPr="003F3195">
        <w:rPr>
          <w:shd w:val="clear" w:color="auto" w:fill="FFFFFF"/>
        </w:rPr>
        <w:t xml:space="preserve"> </w:t>
      </w:r>
      <w:r w:rsidRPr="003F3195">
        <w:rPr>
          <w:shd w:val="clear" w:color="auto" w:fill="FFFFFF"/>
        </w:rPr>
        <w:t xml:space="preserve">to work with other partners to ensure </w:t>
      </w:r>
      <w:r w:rsidR="006A66DD" w:rsidRPr="003F3195">
        <w:rPr>
          <w:shd w:val="clear" w:color="auto" w:fill="FFFFFF"/>
        </w:rPr>
        <w:t xml:space="preserve">everyone </w:t>
      </w:r>
      <w:r w:rsidR="00E63724" w:rsidRPr="003F3195">
        <w:rPr>
          <w:shd w:val="clear" w:color="auto" w:fill="FFFFFF"/>
        </w:rPr>
        <w:t>work</w:t>
      </w:r>
      <w:r w:rsidR="004F72F2">
        <w:rPr>
          <w:shd w:val="clear" w:color="auto" w:fill="FFFFFF"/>
        </w:rPr>
        <w:t>s</w:t>
      </w:r>
      <w:r w:rsidR="00E63724" w:rsidRPr="003F3195">
        <w:rPr>
          <w:shd w:val="clear" w:color="auto" w:fill="FFFFFF"/>
        </w:rPr>
        <w:t xml:space="preserve"> in the </w:t>
      </w:r>
      <w:r w:rsidRPr="003F3195">
        <w:rPr>
          <w:shd w:val="clear" w:color="auto" w:fill="FFFFFF"/>
        </w:rPr>
        <w:t xml:space="preserve">best interest of </w:t>
      </w:r>
      <w:r w:rsidR="006A66DD" w:rsidRPr="003F3195">
        <w:rPr>
          <w:shd w:val="clear" w:color="auto" w:fill="FFFFFF"/>
        </w:rPr>
        <w:t xml:space="preserve">vulnerable </w:t>
      </w:r>
      <w:r w:rsidRPr="003F3195">
        <w:rPr>
          <w:shd w:val="clear" w:color="auto" w:fill="FFFFFF"/>
        </w:rPr>
        <w:t xml:space="preserve">communities. </w:t>
      </w:r>
      <w:r w:rsidR="00E63724" w:rsidRPr="003F3195">
        <w:rPr>
          <w:shd w:val="clear" w:color="auto" w:fill="FFFFFF"/>
        </w:rPr>
        <w:t>There is a</w:t>
      </w:r>
      <w:r w:rsidRPr="003F3195">
        <w:rPr>
          <w:shd w:val="clear" w:color="auto" w:fill="FFFFFF"/>
        </w:rPr>
        <w:t xml:space="preserve"> need for the Ministry of Internal Affairs </w:t>
      </w:r>
      <w:r w:rsidR="00421D1B">
        <w:rPr>
          <w:shd w:val="clear" w:color="auto" w:fill="FFFFFF"/>
        </w:rPr>
        <w:t xml:space="preserve">(MIA) </w:t>
      </w:r>
      <w:r w:rsidRPr="003F3195">
        <w:rPr>
          <w:shd w:val="clear" w:color="auto" w:fill="FFFFFF"/>
        </w:rPr>
        <w:t xml:space="preserve">to get involve in addressing the many issues </w:t>
      </w:r>
      <w:r w:rsidR="00421D1B">
        <w:rPr>
          <w:shd w:val="clear" w:color="auto" w:fill="FFFFFF"/>
        </w:rPr>
        <w:t xml:space="preserve">confronting the </w:t>
      </w:r>
      <w:r w:rsidR="006A66DD" w:rsidRPr="003F3195">
        <w:rPr>
          <w:shd w:val="clear" w:color="auto" w:fill="FFFFFF"/>
        </w:rPr>
        <w:t xml:space="preserve">artisanal mining sector </w:t>
      </w:r>
      <w:r w:rsidR="00421D1B">
        <w:rPr>
          <w:shd w:val="clear" w:color="auto" w:fill="FFFFFF"/>
        </w:rPr>
        <w:t xml:space="preserve">vis-vis </w:t>
      </w:r>
      <w:r w:rsidR="004F72F2">
        <w:rPr>
          <w:shd w:val="clear" w:color="auto" w:fill="FFFFFF"/>
        </w:rPr>
        <w:t xml:space="preserve">the </w:t>
      </w:r>
      <w:r w:rsidRPr="003F3195">
        <w:rPr>
          <w:shd w:val="clear" w:color="auto" w:fill="FFFFFF"/>
        </w:rPr>
        <w:t>communities</w:t>
      </w:r>
      <w:r w:rsidR="00E63724" w:rsidRPr="003F3195">
        <w:rPr>
          <w:shd w:val="clear" w:color="auto" w:fill="FFFFFF"/>
        </w:rPr>
        <w:t xml:space="preserve">. No </w:t>
      </w:r>
      <w:r w:rsidRPr="003F3195">
        <w:rPr>
          <w:shd w:val="clear" w:color="auto" w:fill="FFFFFF"/>
        </w:rPr>
        <w:t>one g</w:t>
      </w:r>
      <w:r w:rsidR="00E63724" w:rsidRPr="003F3195">
        <w:rPr>
          <w:shd w:val="clear" w:color="auto" w:fill="FFFFFF"/>
        </w:rPr>
        <w:t>oes in the community to start mining</w:t>
      </w:r>
      <w:r w:rsidRPr="003F3195">
        <w:rPr>
          <w:shd w:val="clear" w:color="auto" w:fill="FFFFFF"/>
        </w:rPr>
        <w:t xml:space="preserve"> without </w:t>
      </w:r>
      <w:r w:rsidR="006A66DD" w:rsidRPr="003F3195">
        <w:rPr>
          <w:shd w:val="clear" w:color="auto" w:fill="FFFFFF"/>
        </w:rPr>
        <w:t xml:space="preserve">the involvement of </w:t>
      </w:r>
      <w:r w:rsidRPr="003F3195">
        <w:rPr>
          <w:shd w:val="clear" w:color="auto" w:fill="FFFFFF"/>
        </w:rPr>
        <w:t>someone in th</w:t>
      </w:r>
      <w:r w:rsidR="002238EC">
        <w:rPr>
          <w:shd w:val="clear" w:color="auto" w:fill="FFFFFF"/>
        </w:rPr>
        <w:t>e</w:t>
      </w:r>
      <w:r w:rsidRPr="003F3195">
        <w:rPr>
          <w:shd w:val="clear" w:color="auto" w:fill="FFFFFF"/>
        </w:rPr>
        <w:t xml:space="preserve"> community.</w:t>
      </w:r>
      <w:r w:rsidR="00BA7049" w:rsidRPr="003F3195">
        <w:rPr>
          <w:shd w:val="clear" w:color="auto" w:fill="FFFFFF"/>
        </w:rPr>
        <w:t xml:space="preserve"> </w:t>
      </w:r>
      <w:r w:rsidR="006A66DD" w:rsidRPr="003F3195">
        <w:rPr>
          <w:shd w:val="clear" w:color="auto" w:fill="FFFFFF"/>
        </w:rPr>
        <w:t>It has to be that e</w:t>
      </w:r>
      <w:r w:rsidRPr="003F3195">
        <w:rPr>
          <w:shd w:val="clear" w:color="auto" w:fill="FFFFFF"/>
        </w:rPr>
        <w:t>ither someone from the local authority must have invited the</w:t>
      </w:r>
      <w:r w:rsidR="006A66DD" w:rsidRPr="003F3195">
        <w:rPr>
          <w:shd w:val="clear" w:color="auto" w:fill="FFFFFF"/>
        </w:rPr>
        <w:t xml:space="preserve"> person</w:t>
      </w:r>
      <w:r w:rsidR="002238EC">
        <w:rPr>
          <w:shd w:val="clear" w:color="auto" w:fill="FFFFFF"/>
        </w:rPr>
        <w:t xml:space="preserve"> or a representative of the community</w:t>
      </w:r>
      <w:r w:rsidRPr="003F3195">
        <w:rPr>
          <w:shd w:val="clear" w:color="auto" w:fill="FFFFFF"/>
        </w:rPr>
        <w:t xml:space="preserve">. </w:t>
      </w:r>
      <w:r w:rsidR="00421D1B">
        <w:rPr>
          <w:shd w:val="clear" w:color="auto" w:fill="FFFFFF"/>
        </w:rPr>
        <w:t>H</w:t>
      </w:r>
      <w:r w:rsidR="006A66DD" w:rsidRPr="003F3195">
        <w:rPr>
          <w:shd w:val="clear" w:color="auto" w:fill="FFFFFF"/>
        </w:rPr>
        <w:t xml:space="preserve">e hopes </w:t>
      </w:r>
      <w:r w:rsidRPr="003F3195">
        <w:rPr>
          <w:shd w:val="clear" w:color="auto" w:fill="FFFFFF"/>
        </w:rPr>
        <w:t xml:space="preserve">the </w:t>
      </w:r>
      <w:r w:rsidR="006A66DD" w:rsidRPr="003F3195">
        <w:rPr>
          <w:shd w:val="clear" w:color="auto" w:fill="FFFFFF"/>
        </w:rPr>
        <w:t>S</w:t>
      </w:r>
      <w:r w:rsidRPr="003F3195">
        <w:rPr>
          <w:shd w:val="clear" w:color="auto" w:fill="FFFFFF"/>
        </w:rPr>
        <w:t>ummit discuss</w:t>
      </w:r>
      <w:r w:rsidR="006A66DD" w:rsidRPr="003F3195">
        <w:rPr>
          <w:shd w:val="clear" w:color="auto" w:fill="FFFFFF"/>
        </w:rPr>
        <w:t>es</w:t>
      </w:r>
      <w:r w:rsidRPr="003F3195">
        <w:rPr>
          <w:shd w:val="clear" w:color="auto" w:fill="FFFFFF"/>
        </w:rPr>
        <w:t xml:space="preserve"> </w:t>
      </w:r>
      <w:r w:rsidR="00421D1B">
        <w:rPr>
          <w:shd w:val="clear" w:color="auto" w:fill="FFFFFF"/>
        </w:rPr>
        <w:t xml:space="preserve">those sticky </w:t>
      </w:r>
      <w:r w:rsidR="006A66DD" w:rsidRPr="003F3195">
        <w:rPr>
          <w:shd w:val="clear" w:color="auto" w:fill="FFFFFF"/>
        </w:rPr>
        <w:t xml:space="preserve">issues </w:t>
      </w:r>
      <w:r w:rsidRPr="003F3195">
        <w:rPr>
          <w:shd w:val="clear" w:color="auto" w:fill="FFFFFF"/>
        </w:rPr>
        <w:t xml:space="preserve">in the best interest of the country </w:t>
      </w:r>
      <w:r w:rsidR="00EF05F4">
        <w:rPr>
          <w:shd w:val="clear" w:color="auto" w:fill="FFFFFF"/>
        </w:rPr>
        <w:t xml:space="preserve">and when </w:t>
      </w:r>
      <w:r w:rsidR="006A66DD" w:rsidRPr="003F3195">
        <w:rPr>
          <w:shd w:val="clear" w:color="auto" w:fill="FFFFFF"/>
        </w:rPr>
        <w:t>the stakeholders return</w:t>
      </w:r>
      <w:r w:rsidR="00421D1B">
        <w:rPr>
          <w:shd w:val="clear" w:color="auto" w:fill="FFFFFF"/>
        </w:rPr>
        <w:t xml:space="preserve"> to their respectively areas</w:t>
      </w:r>
      <w:r w:rsidRPr="003F3195">
        <w:rPr>
          <w:shd w:val="clear" w:color="auto" w:fill="FFFFFF"/>
        </w:rPr>
        <w:t xml:space="preserve">, they will </w:t>
      </w:r>
      <w:r w:rsidR="00EF05F4">
        <w:rPr>
          <w:shd w:val="clear" w:color="auto" w:fill="FFFFFF"/>
        </w:rPr>
        <w:t xml:space="preserve">create the awareness </w:t>
      </w:r>
      <w:r w:rsidR="00421D1B">
        <w:rPr>
          <w:shd w:val="clear" w:color="auto" w:fill="FFFFFF"/>
        </w:rPr>
        <w:t>to protect the environment</w:t>
      </w:r>
      <w:r w:rsidRPr="003F3195">
        <w:rPr>
          <w:shd w:val="clear" w:color="auto" w:fill="FFFFFF"/>
        </w:rPr>
        <w:t>.</w:t>
      </w:r>
      <w:r w:rsidR="00017885" w:rsidRPr="003F3195">
        <w:rPr>
          <w:shd w:val="clear" w:color="auto" w:fill="FFFFFF"/>
        </w:rPr>
        <w:t xml:space="preserve"> There is a need for collaboration among</w:t>
      </w:r>
      <w:r w:rsidR="00990D11" w:rsidRPr="003F3195">
        <w:rPr>
          <w:shd w:val="clear" w:color="auto" w:fill="FFFFFF"/>
        </w:rPr>
        <w:t>st</w:t>
      </w:r>
      <w:r w:rsidR="00017885" w:rsidRPr="003F3195">
        <w:rPr>
          <w:shd w:val="clear" w:color="auto" w:fill="FFFFFF"/>
        </w:rPr>
        <w:t xml:space="preserve"> </w:t>
      </w:r>
      <w:r w:rsidR="00990D11" w:rsidRPr="003F3195">
        <w:rPr>
          <w:shd w:val="clear" w:color="auto" w:fill="FFFFFF"/>
        </w:rPr>
        <w:t>the G</w:t>
      </w:r>
      <w:r w:rsidR="00017885" w:rsidRPr="003F3195">
        <w:rPr>
          <w:shd w:val="clear" w:color="auto" w:fill="FFFFFF"/>
        </w:rPr>
        <w:t xml:space="preserve">overnment </w:t>
      </w:r>
      <w:r w:rsidR="00421D1B">
        <w:rPr>
          <w:shd w:val="clear" w:color="auto" w:fill="FFFFFF"/>
        </w:rPr>
        <w:t>e</w:t>
      </w:r>
      <w:r w:rsidR="00017885" w:rsidRPr="003F3195">
        <w:rPr>
          <w:shd w:val="clear" w:color="auto" w:fill="FFFFFF"/>
        </w:rPr>
        <w:t>ntities in addressing the problem</w:t>
      </w:r>
      <w:r w:rsidR="00990D11" w:rsidRPr="003F3195">
        <w:rPr>
          <w:shd w:val="clear" w:color="auto" w:fill="FFFFFF"/>
        </w:rPr>
        <w:t>s</w:t>
      </w:r>
      <w:r w:rsidR="00017885" w:rsidRPr="003F3195">
        <w:rPr>
          <w:shd w:val="clear" w:color="auto" w:fill="FFFFFF"/>
        </w:rPr>
        <w:t xml:space="preserve"> </w:t>
      </w:r>
      <w:r w:rsidR="00990D11" w:rsidRPr="003F3195">
        <w:rPr>
          <w:shd w:val="clear" w:color="auto" w:fill="FFFFFF"/>
        </w:rPr>
        <w:t xml:space="preserve">associated with </w:t>
      </w:r>
      <w:r w:rsidR="00017885" w:rsidRPr="003F3195">
        <w:rPr>
          <w:shd w:val="clear" w:color="auto" w:fill="FFFFFF"/>
        </w:rPr>
        <w:t xml:space="preserve">the artisanal mining sector. </w:t>
      </w:r>
    </w:p>
    <w:p w14:paraId="3BCF99D5" w14:textId="77777777" w:rsidR="00B005BE" w:rsidRPr="009075E2" w:rsidRDefault="00B005BE" w:rsidP="003F3195">
      <w:pPr>
        <w:pStyle w:val="NoSpacing"/>
        <w:jc w:val="both"/>
        <w:rPr>
          <w:sz w:val="8"/>
          <w:shd w:val="clear" w:color="auto" w:fill="FFFFFF"/>
        </w:rPr>
      </w:pPr>
    </w:p>
    <w:p w14:paraId="264D5C3E" w14:textId="77777777" w:rsidR="00256EA1" w:rsidRPr="003F3195" w:rsidRDefault="00FE2BA4" w:rsidP="003F3195">
      <w:pPr>
        <w:pStyle w:val="NoSpacing"/>
        <w:jc w:val="both"/>
        <w:rPr>
          <w:shd w:val="clear" w:color="auto" w:fill="FFFFFF"/>
        </w:rPr>
      </w:pPr>
      <w:r w:rsidRPr="003F3195">
        <w:rPr>
          <w:b/>
          <w:color w:val="000000" w:themeColor="text1"/>
          <w:shd w:val="clear" w:color="auto" w:fill="FFFFFF"/>
        </w:rPr>
        <w:t>Hon</w:t>
      </w:r>
      <w:r w:rsidR="00061DBE" w:rsidRPr="003F3195">
        <w:rPr>
          <w:b/>
          <w:color w:val="000000" w:themeColor="text1"/>
          <w:shd w:val="clear" w:color="auto" w:fill="FFFFFF"/>
        </w:rPr>
        <w:t>orable</w:t>
      </w:r>
      <w:r w:rsidRPr="003F3195">
        <w:rPr>
          <w:b/>
          <w:color w:val="000000" w:themeColor="text1"/>
          <w:shd w:val="clear" w:color="auto" w:fill="FFFFFF"/>
        </w:rPr>
        <w:t xml:space="preserve"> Joseph J. Tally, Deputy </w:t>
      </w:r>
      <w:r w:rsidR="00061DBE" w:rsidRPr="003F3195">
        <w:rPr>
          <w:b/>
          <w:color w:val="000000" w:themeColor="text1"/>
          <w:shd w:val="clear" w:color="auto" w:fill="FFFFFF"/>
        </w:rPr>
        <w:t>M</w:t>
      </w:r>
      <w:r w:rsidRPr="003F3195">
        <w:rPr>
          <w:b/>
          <w:color w:val="000000" w:themeColor="text1"/>
          <w:shd w:val="clear" w:color="auto" w:fill="FFFFFF"/>
        </w:rPr>
        <w:t>anaging Director, FDA</w:t>
      </w:r>
      <w:r w:rsidR="00C16DC3" w:rsidRPr="003F3195">
        <w:rPr>
          <w:b/>
          <w:color w:val="000000" w:themeColor="text1"/>
          <w:shd w:val="clear" w:color="auto" w:fill="FFFFFF"/>
        </w:rPr>
        <w:t xml:space="preserve">: </w:t>
      </w:r>
      <w:r w:rsidR="00061DBE" w:rsidRPr="003F3195">
        <w:rPr>
          <w:bCs/>
          <w:shd w:val="clear" w:color="auto" w:fill="FFFFFF"/>
        </w:rPr>
        <w:t>He said he</w:t>
      </w:r>
      <w:r w:rsidR="009E4657">
        <w:rPr>
          <w:bCs/>
          <w:shd w:val="clear" w:color="auto" w:fill="FFFFFF"/>
        </w:rPr>
        <w:t xml:space="preserve"> was</w:t>
      </w:r>
      <w:r w:rsidR="00061DBE" w:rsidRPr="003F3195">
        <w:rPr>
          <w:bCs/>
          <w:shd w:val="clear" w:color="auto" w:fill="FFFFFF"/>
        </w:rPr>
        <w:t xml:space="preserve"> </w:t>
      </w:r>
      <w:r w:rsidR="00B005BE" w:rsidRPr="003F3195">
        <w:rPr>
          <w:shd w:val="clear" w:color="auto" w:fill="FFFFFF"/>
        </w:rPr>
        <w:t>excite</w:t>
      </w:r>
      <w:r w:rsidR="00DA16CD" w:rsidRPr="003F3195">
        <w:rPr>
          <w:shd w:val="clear" w:color="auto" w:fill="FFFFFF"/>
        </w:rPr>
        <w:t xml:space="preserve">d to be </w:t>
      </w:r>
      <w:r w:rsidR="009E4657">
        <w:rPr>
          <w:shd w:val="clear" w:color="auto" w:fill="FFFFFF"/>
        </w:rPr>
        <w:t xml:space="preserve">a </w:t>
      </w:r>
      <w:r w:rsidR="00DA16CD" w:rsidRPr="003F3195">
        <w:rPr>
          <w:shd w:val="clear" w:color="auto" w:fill="FFFFFF"/>
        </w:rPr>
        <w:t>part of th</w:t>
      </w:r>
      <w:r w:rsidR="00061DBE" w:rsidRPr="003F3195">
        <w:rPr>
          <w:shd w:val="clear" w:color="auto" w:fill="FFFFFF"/>
        </w:rPr>
        <w:t>e</w:t>
      </w:r>
      <w:r w:rsidR="00B005BE" w:rsidRPr="003F3195">
        <w:rPr>
          <w:shd w:val="clear" w:color="auto" w:fill="FFFFFF"/>
        </w:rPr>
        <w:t xml:space="preserve"> </w:t>
      </w:r>
      <w:r w:rsidR="00061DBE" w:rsidRPr="003F3195">
        <w:rPr>
          <w:shd w:val="clear" w:color="auto" w:fill="FFFFFF"/>
        </w:rPr>
        <w:t>S</w:t>
      </w:r>
      <w:r w:rsidR="00DA16CD" w:rsidRPr="003F3195">
        <w:rPr>
          <w:shd w:val="clear" w:color="auto" w:fill="FFFFFF"/>
        </w:rPr>
        <w:t>ummit.</w:t>
      </w:r>
      <w:r w:rsidR="00B005BE" w:rsidRPr="003F3195">
        <w:rPr>
          <w:shd w:val="clear" w:color="auto" w:fill="FFFFFF"/>
        </w:rPr>
        <w:t xml:space="preserve"> </w:t>
      </w:r>
      <w:r w:rsidR="00DA16CD" w:rsidRPr="003F3195">
        <w:rPr>
          <w:shd w:val="clear" w:color="auto" w:fill="FFFFFF"/>
        </w:rPr>
        <w:t xml:space="preserve">The </w:t>
      </w:r>
      <w:r w:rsidR="00B005BE" w:rsidRPr="003F3195">
        <w:rPr>
          <w:shd w:val="clear" w:color="auto" w:fill="FFFFFF"/>
        </w:rPr>
        <w:t xml:space="preserve">FDA has been </w:t>
      </w:r>
      <w:r w:rsidR="00DA16CD" w:rsidRPr="003F3195">
        <w:rPr>
          <w:shd w:val="clear" w:color="auto" w:fill="FFFFFF"/>
        </w:rPr>
        <w:t>collaborat</w:t>
      </w:r>
      <w:r w:rsidR="00A23212" w:rsidRPr="003F3195">
        <w:rPr>
          <w:shd w:val="clear" w:color="auto" w:fill="FFFFFF"/>
        </w:rPr>
        <w:t>ing</w:t>
      </w:r>
      <w:r w:rsidR="00DA16CD" w:rsidRPr="003F3195">
        <w:rPr>
          <w:shd w:val="clear" w:color="auto" w:fill="FFFFFF"/>
        </w:rPr>
        <w:t xml:space="preserve"> with </w:t>
      </w:r>
      <w:r w:rsidR="009E4657">
        <w:rPr>
          <w:shd w:val="clear" w:color="auto" w:fill="FFFFFF"/>
        </w:rPr>
        <w:t>c</w:t>
      </w:r>
      <w:r w:rsidR="00DA16CD" w:rsidRPr="003F3195">
        <w:rPr>
          <w:shd w:val="clear" w:color="auto" w:fill="FFFFFF"/>
        </w:rPr>
        <w:t xml:space="preserve">ivil </w:t>
      </w:r>
      <w:r w:rsidR="009E4657">
        <w:rPr>
          <w:shd w:val="clear" w:color="auto" w:fill="FFFFFF"/>
        </w:rPr>
        <w:t>s</w:t>
      </w:r>
      <w:r w:rsidR="00B005BE" w:rsidRPr="003F3195">
        <w:rPr>
          <w:shd w:val="clear" w:color="auto" w:fill="FFFFFF"/>
        </w:rPr>
        <w:t>ociet</w:t>
      </w:r>
      <w:r w:rsidR="009E4657">
        <w:rPr>
          <w:shd w:val="clear" w:color="auto" w:fill="FFFFFF"/>
        </w:rPr>
        <w:t>y</w:t>
      </w:r>
      <w:r w:rsidR="00B005BE" w:rsidRPr="003F3195">
        <w:rPr>
          <w:shd w:val="clear" w:color="auto" w:fill="FFFFFF"/>
        </w:rPr>
        <w:t xml:space="preserve"> and other stakeholders </w:t>
      </w:r>
      <w:r w:rsidR="009E4657">
        <w:rPr>
          <w:shd w:val="clear" w:color="auto" w:fill="FFFFFF"/>
        </w:rPr>
        <w:lastRenderedPageBreak/>
        <w:t xml:space="preserve">through the </w:t>
      </w:r>
      <w:r w:rsidR="00B005BE" w:rsidRPr="003F3195">
        <w:rPr>
          <w:shd w:val="clear" w:color="auto" w:fill="FFFFFF"/>
        </w:rPr>
        <w:t xml:space="preserve">holding </w:t>
      </w:r>
      <w:r w:rsidR="009E4657">
        <w:rPr>
          <w:shd w:val="clear" w:color="auto" w:fill="FFFFFF"/>
        </w:rPr>
        <w:t xml:space="preserve">of </w:t>
      </w:r>
      <w:r w:rsidR="00B005BE" w:rsidRPr="003F3195">
        <w:rPr>
          <w:shd w:val="clear" w:color="auto" w:fill="FFFFFF"/>
        </w:rPr>
        <w:t>meetings</w:t>
      </w:r>
      <w:r w:rsidR="00DA16CD" w:rsidRPr="003F3195">
        <w:rPr>
          <w:shd w:val="clear" w:color="auto" w:fill="FFFFFF"/>
        </w:rPr>
        <w:t xml:space="preserve"> to address issue</w:t>
      </w:r>
      <w:r w:rsidR="00A23212" w:rsidRPr="003F3195">
        <w:rPr>
          <w:shd w:val="clear" w:color="auto" w:fill="FFFFFF"/>
        </w:rPr>
        <w:t xml:space="preserve">s of </w:t>
      </w:r>
      <w:r w:rsidR="00DA16CD" w:rsidRPr="003F3195">
        <w:rPr>
          <w:shd w:val="clear" w:color="auto" w:fill="FFFFFF"/>
        </w:rPr>
        <w:t xml:space="preserve">the forestry </w:t>
      </w:r>
      <w:r w:rsidR="003C17C7">
        <w:rPr>
          <w:shd w:val="clear" w:color="auto" w:fill="FFFFFF"/>
        </w:rPr>
        <w:t xml:space="preserve">and </w:t>
      </w:r>
      <w:r w:rsidR="00B005BE" w:rsidRPr="003F3195">
        <w:rPr>
          <w:shd w:val="clear" w:color="auto" w:fill="FFFFFF"/>
        </w:rPr>
        <w:t>how the forest protected areas can be managed</w:t>
      </w:r>
      <w:r w:rsidR="00AF5EC8">
        <w:rPr>
          <w:shd w:val="clear" w:color="auto" w:fill="FFFFFF"/>
        </w:rPr>
        <w:t xml:space="preserve"> and </w:t>
      </w:r>
      <w:r w:rsidR="00B005BE" w:rsidRPr="003F3195">
        <w:rPr>
          <w:shd w:val="clear" w:color="auto" w:fill="FFFFFF"/>
        </w:rPr>
        <w:t xml:space="preserve">protected </w:t>
      </w:r>
      <w:r w:rsidR="00AF5EC8">
        <w:rPr>
          <w:shd w:val="clear" w:color="auto" w:fill="FFFFFF"/>
        </w:rPr>
        <w:t xml:space="preserve">to prevent </w:t>
      </w:r>
      <w:r w:rsidR="00B005BE" w:rsidRPr="003F3195">
        <w:rPr>
          <w:shd w:val="clear" w:color="auto" w:fill="FFFFFF"/>
        </w:rPr>
        <w:t xml:space="preserve">illegal </w:t>
      </w:r>
      <w:r w:rsidR="00AF5EC8">
        <w:rPr>
          <w:shd w:val="clear" w:color="auto" w:fill="FFFFFF"/>
        </w:rPr>
        <w:t>activities</w:t>
      </w:r>
      <w:r w:rsidR="00B005BE" w:rsidRPr="003F3195">
        <w:rPr>
          <w:shd w:val="clear" w:color="auto" w:fill="FFFFFF"/>
        </w:rPr>
        <w:t xml:space="preserve">. </w:t>
      </w:r>
      <w:r w:rsidR="00A23212" w:rsidRPr="003F3195">
        <w:rPr>
          <w:shd w:val="clear" w:color="auto" w:fill="FFFFFF"/>
        </w:rPr>
        <w:t xml:space="preserve">He commended the </w:t>
      </w:r>
      <w:r w:rsidR="00B005BE" w:rsidRPr="003F3195">
        <w:rPr>
          <w:shd w:val="clear" w:color="auto" w:fill="FFFFFF"/>
        </w:rPr>
        <w:t>organiz</w:t>
      </w:r>
      <w:r w:rsidR="00A23212" w:rsidRPr="003F3195">
        <w:rPr>
          <w:shd w:val="clear" w:color="auto" w:fill="FFFFFF"/>
        </w:rPr>
        <w:t xml:space="preserve">ers </w:t>
      </w:r>
      <w:r w:rsidR="00263329" w:rsidRPr="003F3195">
        <w:rPr>
          <w:shd w:val="clear" w:color="auto" w:fill="FFFFFF"/>
        </w:rPr>
        <w:t xml:space="preserve">and </w:t>
      </w:r>
      <w:r w:rsidR="00A23212" w:rsidRPr="003F3195">
        <w:rPr>
          <w:shd w:val="clear" w:color="auto" w:fill="FFFFFF"/>
        </w:rPr>
        <w:t xml:space="preserve">stakeholders </w:t>
      </w:r>
      <w:r w:rsidR="00263329" w:rsidRPr="003F3195">
        <w:rPr>
          <w:shd w:val="clear" w:color="auto" w:fill="FFFFFF"/>
        </w:rPr>
        <w:t xml:space="preserve">that </w:t>
      </w:r>
      <w:r w:rsidR="00A23212" w:rsidRPr="003F3195">
        <w:rPr>
          <w:shd w:val="clear" w:color="auto" w:fill="FFFFFF"/>
        </w:rPr>
        <w:t>attended and participated in the Summit</w:t>
      </w:r>
      <w:r w:rsidR="00064865">
        <w:rPr>
          <w:shd w:val="clear" w:color="auto" w:fill="FFFFFF"/>
        </w:rPr>
        <w:t xml:space="preserve"> (Appendix</w:t>
      </w:r>
      <w:r w:rsidR="003B511B">
        <w:rPr>
          <w:shd w:val="clear" w:color="auto" w:fill="FFFFFF"/>
        </w:rPr>
        <w:t xml:space="preserve"> 4: FDA Presentation</w:t>
      </w:r>
      <w:r w:rsidR="00064865">
        <w:rPr>
          <w:shd w:val="clear" w:color="auto" w:fill="FFFFFF"/>
        </w:rPr>
        <w:t>)</w:t>
      </w:r>
      <w:r w:rsidR="00263329" w:rsidRPr="003F3195">
        <w:rPr>
          <w:shd w:val="clear" w:color="auto" w:fill="FFFFFF"/>
        </w:rPr>
        <w:t>.</w:t>
      </w:r>
    </w:p>
    <w:p w14:paraId="00D88487" w14:textId="77777777" w:rsidR="00263329" w:rsidRPr="009075E2" w:rsidRDefault="00263329" w:rsidP="003F3195">
      <w:pPr>
        <w:pStyle w:val="NoSpacing"/>
        <w:jc w:val="both"/>
        <w:rPr>
          <w:sz w:val="10"/>
          <w:shd w:val="clear" w:color="auto" w:fill="FFFFFF"/>
        </w:rPr>
      </w:pPr>
    </w:p>
    <w:p w14:paraId="0D60E5E5" w14:textId="77777777" w:rsidR="00323DFE" w:rsidRDefault="00DE168C" w:rsidP="003F3195">
      <w:pPr>
        <w:pStyle w:val="NoSpacing"/>
        <w:jc w:val="both"/>
        <w:rPr>
          <w:shd w:val="clear" w:color="auto" w:fill="FFFFFF"/>
        </w:rPr>
      </w:pPr>
      <w:r w:rsidRPr="003F3195">
        <w:rPr>
          <w:b/>
          <w:color w:val="000000" w:themeColor="text1"/>
          <w:shd w:val="clear" w:color="auto" w:fill="FFFFFF"/>
        </w:rPr>
        <w:t>Representation from LEITI</w:t>
      </w:r>
      <w:r w:rsidR="00C16DC3" w:rsidRPr="003F3195">
        <w:rPr>
          <w:b/>
          <w:color w:val="000000" w:themeColor="text1"/>
          <w:shd w:val="clear" w:color="auto" w:fill="FFFFFF"/>
        </w:rPr>
        <w:t xml:space="preserve">: </w:t>
      </w:r>
      <w:r w:rsidR="003C6252" w:rsidRPr="003F3195">
        <w:rPr>
          <w:shd w:val="clear" w:color="auto" w:fill="FFFFFF"/>
        </w:rPr>
        <w:t xml:space="preserve">The representative from </w:t>
      </w:r>
      <w:r w:rsidRPr="003F3195">
        <w:rPr>
          <w:shd w:val="clear" w:color="auto" w:fill="FFFFFF"/>
        </w:rPr>
        <w:t xml:space="preserve">LEITI </w:t>
      </w:r>
      <w:r w:rsidR="003C6252" w:rsidRPr="003F3195">
        <w:rPr>
          <w:shd w:val="clear" w:color="auto" w:fill="FFFFFF"/>
        </w:rPr>
        <w:t xml:space="preserve">said that his institution felt </w:t>
      </w:r>
      <w:r w:rsidRPr="003F3195">
        <w:rPr>
          <w:shd w:val="clear" w:color="auto" w:fill="FFFFFF"/>
        </w:rPr>
        <w:t xml:space="preserve">very happy to </w:t>
      </w:r>
      <w:r w:rsidR="007C7FBA" w:rsidRPr="003F3195">
        <w:rPr>
          <w:shd w:val="clear" w:color="auto" w:fill="FFFFFF"/>
        </w:rPr>
        <w:t xml:space="preserve">be a part of the </w:t>
      </w:r>
      <w:r w:rsidR="003C6252" w:rsidRPr="003F3195">
        <w:rPr>
          <w:shd w:val="clear" w:color="auto" w:fill="FFFFFF"/>
        </w:rPr>
        <w:t>Summit</w:t>
      </w:r>
      <w:r w:rsidRPr="003F3195">
        <w:rPr>
          <w:shd w:val="clear" w:color="auto" w:fill="FFFFFF"/>
        </w:rPr>
        <w:t>. Civil S</w:t>
      </w:r>
      <w:r w:rsidR="007C7FBA" w:rsidRPr="003F3195">
        <w:rPr>
          <w:shd w:val="clear" w:color="auto" w:fill="FFFFFF"/>
        </w:rPr>
        <w:t xml:space="preserve">ociety is a </w:t>
      </w:r>
      <w:r w:rsidR="007C7FBA" w:rsidRPr="003F3195">
        <w:rPr>
          <w:color w:val="000000" w:themeColor="text1"/>
          <w:shd w:val="clear" w:color="auto" w:fill="FFFFFF"/>
        </w:rPr>
        <w:t>member</w:t>
      </w:r>
      <w:r w:rsidR="007C7FBA" w:rsidRPr="003F3195">
        <w:rPr>
          <w:color w:val="FF0000"/>
          <w:shd w:val="clear" w:color="auto" w:fill="FFFFFF"/>
        </w:rPr>
        <w:t xml:space="preserve"> </w:t>
      </w:r>
      <w:r w:rsidR="007C7FBA" w:rsidRPr="003F3195">
        <w:rPr>
          <w:shd w:val="clear" w:color="auto" w:fill="FFFFFF"/>
        </w:rPr>
        <w:t xml:space="preserve">of </w:t>
      </w:r>
      <w:r w:rsidR="003C6252" w:rsidRPr="003F3195">
        <w:rPr>
          <w:shd w:val="clear" w:color="auto" w:fill="FFFFFF"/>
        </w:rPr>
        <w:t xml:space="preserve">the </w:t>
      </w:r>
      <w:r w:rsidR="007C7FBA" w:rsidRPr="003F3195">
        <w:rPr>
          <w:shd w:val="clear" w:color="auto" w:fill="FFFFFF"/>
        </w:rPr>
        <w:t xml:space="preserve">LEITI process and </w:t>
      </w:r>
      <w:r w:rsidR="00161766">
        <w:rPr>
          <w:shd w:val="clear" w:color="auto" w:fill="FFFFFF"/>
        </w:rPr>
        <w:t xml:space="preserve">the </w:t>
      </w:r>
      <w:r w:rsidR="0083491F">
        <w:rPr>
          <w:shd w:val="clear" w:color="auto" w:fill="FFFFFF"/>
        </w:rPr>
        <w:t xml:space="preserve">latter  </w:t>
      </w:r>
      <w:r w:rsidR="007C7FBA" w:rsidRPr="003F3195">
        <w:rPr>
          <w:shd w:val="clear" w:color="auto" w:fill="FFFFFF"/>
        </w:rPr>
        <w:t xml:space="preserve"> </w:t>
      </w:r>
      <w:r w:rsidR="003C6252" w:rsidRPr="003F3195">
        <w:rPr>
          <w:shd w:val="clear" w:color="auto" w:fill="FFFFFF"/>
        </w:rPr>
        <w:t>participation in</w:t>
      </w:r>
      <w:r w:rsidR="007C7FBA" w:rsidRPr="003F3195">
        <w:rPr>
          <w:shd w:val="clear" w:color="auto" w:fill="FFFFFF"/>
        </w:rPr>
        <w:t xml:space="preserve"> the </w:t>
      </w:r>
      <w:r w:rsidR="003C6252" w:rsidRPr="003F3195">
        <w:rPr>
          <w:shd w:val="clear" w:color="auto" w:fill="FFFFFF"/>
        </w:rPr>
        <w:t>S</w:t>
      </w:r>
      <w:r w:rsidR="007C7FBA" w:rsidRPr="003F3195">
        <w:rPr>
          <w:shd w:val="clear" w:color="auto" w:fill="FFFFFF"/>
        </w:rPr>
        <w:t xml:space="preserve">ummit will bond </w:t>
      </w:r>
      <w:r w:rsidR="00161766">
        <w:rPr>
          <w:shd w:val="clear" w:color="auto" w:fill="FFFFFF"/>
        </w:rPr>
        <w:t xml:space="preserve">it closer </w:t>
      </w:r>
      <w:r w:rsidR="007C7FBA" w:rsidRPr="003F3195">
        <w:rPr>
          <w:shd w:val="clear" w:color="auto" w:fill="FFFFFF"/>
        </w:rPr>
        <w:t>with civil society a</w:t>
      </w:r>
      <w:r w:rsidR="0083491F">
        <w:rPr>
          <w:shd w:val="clear" w:color="auto" w:fill="FFFFFF"/>
        </w:rPr>
        <w:t xml:space="preserve">nd </w:t>
      </w:r>
      <w:r w:rsidR="007C7FBA" w:rsidRPr="003F3195">
        <w:rPr>
          <w:shd w:val="clear" w:color="auto" w:fill="FFFFFF"/>
        </w:rPr>
        <w:t xml:space="preserve">GC. </w:t>
      </w:r>
      <w:r w:rsidR="003C6252" w:rsidRPr="003F3195">
        <w:rPr>
          <w:shd w:val="clear" w:color="auto" w:fill="FFFFFF"/>
        </w:rPr>
        <w:t xml:space="preserve">LEITI </w:t>
      </w:r>
      <w:r w:rsidR="007C7FBA" w:rsidRPr="003F3195">
        <w:rPr>
          <w:shd w:val="clear" w:color="auto" w:fill="FFFFFF"/>
        </w:rPr>
        <w:t>believe</w:t>
      </w:r>
      <w:r w:rsidR="003C6252" w:rsidRPr="003F3195">
        <w:rPr>
          <w:shd w:val="clear" w:color="auto" w:fill="FFFFFF"/>
        </w:rPr>
        <w:t>s</w:t>
      </w:r>
      <w:r w:rsidR="007C7FBA" w:rsidRPr="003F3195">
        <w:rPr>
          <w:shd w:val="clear" w:color="auto" w:fill="FFFFFF"/>
        </w:rPr>
        <w:t xml:space="preserve"> that </w:t>
      </w:r>
      <w:r w:rsidR="003C6252" w:rsidRPr="003F3195">
        <w:rPr>
          <w:shd w:val="clear" w:color="auto" w:fill="FFFFFF"/>
        </w:rPr>
        <w:t xml:space="preserve">such </w:t>
      </w:r>
      <w:r w:rsidR="007C7FBA" w:rsidRPr="003F3195">
        <w:rPr>
          <w:shd w:val="clear" w:color="auto" w:fill="FFFFFF"/>
        </w:rPr>
        <w:t xml:space="preserve">engagement will lead to </w:t>
      </w:r>
      <w:r w:rsidR="0083491F">
        <w:rPr>
          <w:shd w:val="clear" w:color="auto" w:fill="FFFFFF"/>
        </w:rPr>
        <w:t>the practice of good</w:t>
      </w:r>
      <w:r w:rsidR="0083491F" w:rsidRPr="003F3195">
        <w:rPr>
          <w:shd w:val="clear" w:color="auto" w:fill="FFFFFF"/>
        </w:rPr>
        <w:t xml:space="preserve"> </w:t>
      </w:r>
      <w:r w:rsidR="007C7FBA" w:rsidRPr="003F3195">
        <w:rPr>
          <w:shd w:val="clear" w:color="auto" w:fill="FFFFFF"/>
        </w:rPr>
        <w:t xml:space="preserve">governance in the natural resource sector especially where the </w:t>
      </w:r>
      <w:r w:rsidR="003C6252" w:rsidRPr="003F3195">
        <w:rPr>
          <w:shd w:val="clear" w:color="auto" w:fill="FFFFFF"/>
        </w:rPr>
        <w:t>C</w:t>
      </w:r>
      <w:r w:rsidR="007C7FBA" w:rsidRPr="003F3195">
        <w:rPr>
          <w:shd w:val="clear" w:color="auto" w:fill="FFFFFF"/>
        </w:rPr>
        <w:t xml:space="preserve">ountry is losing millions of </w:t>
      </w:r>
      <w:r w:rsidR="003C6252" w:rsidRPr="003F3195">
        <w:rPr>
          <w:shd w:val="clear" w:color="auto" w:fill="FFFFFF"/>
        </w:rPr>
        <w:t>US D</w:t>
      </w:r>
      <w:r w:rsidR="007C7FBA" w:rsidRPr="003F3195">
        <w:rPr>
          <w:shd w:val="clear" w:color="auto" w:fill="FFFFFF"/>
        </w:rPr>
        <w:t xml:space="preserve">ollars to artisanal mining activities. </w:t>
      </w:r>
      <w:r w:rsidRPr="003F3195">
        <w:rPr>
          <w:shd w:val="clear" w:color="auto" w:fill="FFFFFF"/>
        </w:rPr>
        <w:t xml:space="preserve">There is no </w:t>
      </w:r>
      <w:r w:rsidR="007C7FBA" w:rsidRPr="003F3195">
        <w:rPr>
          <w:shd w:val="clear" w:color="auto" w:fill="FFFFFF"/>
        </w:rPr>
        <w:t xml:space="preserve">other time than now for all </w:t>
      </w:r>
      <w:r w:rsidR="0082294E" w:rsidRPr="003F3195">
        <w:rPr>
          <w:shd w:val="clear" w:color="auto" w:fill="FFFFFF"/>
        </w:rPr>
        <w:t xml:space="preserve">state actors </w:t>
      </w:r>
      <w:r w:rsidR="007C7FBA" w:rsidRPr="003F3195">
        <w:rPr>
          <w:shd w:val="clear" w:color="auto" w:fill="FFFFFF"/>
        </w:rPr>
        <w:t xml:space="preserve">to sit around the table to discuss the issue of artisanal mining and how the </w:t>
      </w:r>
      <w:r w:rsidR="0082294E" w:rsidRPr="003F3195">
        <w:rPr>
          <w:shd w:val="clear" w:color="auto" w:fill="FFFFFF"/>
        </w:rPr>
        <w:t>C</w:t>
      </w:r>
      <w:r w:rsidR="007C7FBA" w:rsidRPr="003F3195">
        <w:rPr>
          <w:shd w:val="clear" w:color="auto" w:fill="FFFFFF"/>
        </w:rPr>
        <w:t xml:space="preserve">ountry can harness resources from this particular </w:t>
      </w:r>
      <w:r w:rsidR="00045A5E" w:rsidRPr="003F3195">
        <w:rPr>
          <w:shd w:val="clear" w:color="auto" w:fill="FFFFFF"/>
        </w:rPr>
        <w:t>sector</w:t>
      </w:r>
      <w:r w:rsidR="007C7FBA" w:rsidRPr="003F3195">
        <w:rPr>
          <w:shd w:val="clear" w:color="auto" w:fill="FFFFFF"/>
        </w:rPr>
        <w:t xml:space="preserve">. </w:t>
      </w:r>
    </w:p>
    <w:p w14:paraId="5960342B" w14:textId="77777777" w:rsidR="00323DFE" w:rsidRPr="00323DFE" w:rsidRDefault="00323DFE" w:rsidP="003F3195">
      <w:pPr>
        <w:pStyle w:val="NoSpacing"/>
        <w:jc w:val="both"/>
        <w:rPr>
          <w:sz w:val="8"/>
          <w:shd w:val="clear" w:color="auto" w:fill="FFFFFF"/>
        </w:rPr>
      </w:pPr>
    </w:p>
    <w:p w14:paraId="5ABE40E1" w14:textId="77777777" w:rsidR="0027088D" w:rsidRPr="00161766" w:rsidRDefault="0027088D" w:rsidP="003F3195">
      <w:pPr>
        <w:pStyle w:val="NoSpacing"/>
        <w:jc w:val="both"/>
        <w:rPr>
          <w:sz w:val="4"/>
          <w:shd w:val="clear" w:color="auto" w:fill="FFFFFF"/>
        </w:rPr>
      </w:pPr>
    </w:p>
    <w:p w14:paraId="4FCBE56F" w14:textId="77777777" w:rsidR="004F1E15" w:rsidRPr="003F3195" w:rsidRDefault="007C7FBA" w:rsidP="003F3195">
      <w:pPr>
        <w:pStyle w:val="NoSpacing"/>
        <w:jc w:val="both"/>
        <w:rPr>
          <w:shd w:val="clear" w:color="auto" w:fill="FFFFFF"/>
        </w:rPr>
      </w:pPr>
      <w:r w:rsidRPr="003F3195">
        <w:rPr>
          <w:shd w:val="clear" w:color="auto" w:fill="FFFFFF"/>
        </w:rPr>
        <w:t>LEITI is ha</w:t>
      </w:r>
      <w:r w:rsidR="00045A5E" w:rsidRPr="003F3195">
        <w:rPr>
          <w:shd w:val="clear" w:color="auto" w:fill="FFFFFF"/>
        </w:rPr>
        <w:t xml:space="preserve">ppy that the </w:t>
      </w:r>
      <w:r w:rsidR="0082294E" w:rsidRPr="003F3195">
        <w:rPr>
          <w:shd w:val="clear" w:color="auto" w:fill="FFFFFF"/>
        </w:rPr>
        <w:t>M</w:t>
      </w:r>
      <w:r w:rsidR="0083491F">
        <w:rPr>
          <w:shd w:val="clear" w:color="auto" w:fill="FFFFFF"/>
        </w:rPr>
        <w:t>ME</w:t>
      </w:r>
      <w:r w:rsidR="00045A5E" w:rsidRPr="003F3195">
        <w:rPr>
          <w:shd w:val="clear" w:color="auto" w:fill="FFFFFF"/>
        </w:rPr>
        <w:t xml:space="preserve"> and </w:t>
      </w:r>
      <w:r w:rsidR="0082294E" w:rsidRPr="003F3195">
        <w:rPr>
          <w:shd w:val="clear" w:color="auto" w:fill="FFFFFF"/>
        </w:rPr>
        <w:t xml:space="preserve">LLA </w:t>
      </w:r>
      <w:r w:rsidRPr="003F3195">
        <w:rPr>
          <w:shd w:val="clear" w:color="auto" w:fill="FFFFFF"/>
        </w:rPr>
        <w:t xml:space="preserve">are present </w:t>
      </w:r>
      <w:r w:rsidR="0083491F">
        <w:rPr>
          <w:shd w:val="clear" w:color="auto" w:fill="FFFFFF"/>
        </w:rPr>
        <w:t xml:space="preserve">at the Summit </w:t>
      </w:r>
      <w:r w:rsidRPr="003F3195">
        <w:rPr>
          <w:shd w:val="clear" w:color="auto" w:fill="FFFFFF"/>
        </w:rPr>
        <w:t xml:space="preserve">so that together they can </w:t>
      </w:r>
      <w:r w:rsidR="0083491F">
        <w:rPr>
          <w:shd w:val="clear" w:color="auto" w:fill="FFFFFF"/>
        </w:rPr>
        <w:t xml:space="preserve">find </w:t>
      </w:r>
      <w:r w:rsidRPr="003F3195">
        <w:rPr>
          <w:shd w:val="clear" w:color="auto" w:fill="FFFFFF"/>
        </w:rPr>
        <w:t xml:space="preserve">means </w:t>
      </w:r>
      <w:r w:rsidR="0083491F">
        <w:rPr>
          <w:shd w:val="clear" w:color="auto" w:fill="FFFFFF"/>
        </w:rPr>
        <w:t>to</w:t>
      </w:r>
      <w:r w:rsidRPr="003F3195">
        <w:rPr>
          <w:shd w:val="clear" w:color="auto" w:fill="FFFFFF"/>
        </w:rPr>
        <w:t xml:space="preserve"> form</w:t>
      </w:r>
      <w:r w:rsidR="0082294E" w:rsidRPr="003F3195">
        <w:rPr>
          <w:shd w:val="clear" w:color="auto" w:fill="FFFFFF"/>
        </w:rPr>
        <w:t>a</w:t>
      </w:r>
      <w:r w:rsidRPr="003F3195">
        <w:rPr>
          <w:shd w:val="clear" w:color="auto" w:fill="FFFFFF"/>
        </w:rPr>
        <w:t>liz</w:t>
      </w:r>
      <w:r w:rsidR="0083491F">
        <w:rPr>
          <w:shd w:val="clear" w:color="auto" w:fill="FFFFFF"/>
        </w:rPr>
        <w:t>e</w:t>
      </w:r>
      <w:r w:rsidRPr="003F3195">
        <w:rPr>
          <w:shd w:val="clear" w:color="auto" w:fill="FFFFFF"/>
        </w:rPr>
        <w:t xml:space="preserve"> the artisanal </w:t>
      </w:r>
      <w:r w:rsidR="00BC2150">
        <w:rPr>
          <w:shd w:val="clear" w:color="auto" w:fill="FFFFFF"/>
        </w:rPr>
        <w:t xml:space="preserve">mining </w:t>
      </w:r>
      <w:r w:rsidRPr="003F3195">
        <w:rPr>
          <w:shd w:val="clear" w:color="auto" w:fill="FFFFFF"/>
        </w:rPr>
        <w:t>sector</w:t>
      </w:r>
      <w:r w:rsidR="00045A5E" w:rsidRPr="003F3195">
        <w:rPr>
          <w:shd w:val="clear" w:color="auto" w:fill="FFFFFF"/>
        </w:rPr>
        <w:t>.</w:t>
      </w:r>
      <w:r w:rsidRPr="003F3195">
        <w:rPr>
          <w:shd w:val="clear" w:color="auto" w:fill="FFFFFF"/>
        </w:rPr>
        <w:t xml:space="preserve"> </w:t>
      </w:r>
      <w:r w:rsidR="0082294E" w:rsidRPr="003F3195">
        <w:rPr>
          <w:shd w:val="clear" w:color="auto" w:fill="FFFFFF"/>
        </w:rPr>
        <w:t xml:space="preserve">The </w:t>
      </w:r>
      <w:r w:rsidR="00045A5E" w:rsidRPr="003F3195">
        <w:rPr>
          <w:shd w:val="clear" w:color="auto" w:fill="FFFFFF"/>
        </w:rPr>
        <w:t>L</w:t>
      </w:r>
      <w:r w:rsidR="0082294E" w:rsidRPr="003F3195">
        <w:rPr>
          <w:shd w:val="clear" w:color="auto" w:fill="FFFFFF"/>
        </w:rPr>
        <w:t>LA</w:t>
      </w:r>
      <w:r w:rsidRPr="003F3195">
        <w:rPr>
          <w:shd w:val="clear" w:color="auto" w:fill="FFFFFF"/>
        </w:rPr>
        <w:t xml:space="preserve"> </w:t>
      </w:r>
      <w:r w:rsidR="0082294E" w:rsidRPr="003F3195">
        <w:rPr>
          <w:shd w:val="clear" w:color="auto" w:fill="FFFFFF"/>
        </w:rPr>
        <w:t xml:space="preserve">has an </w:t>
      </w:r>
      <w:r w:rsidRPr="003F3195">
        <w:rPr>
          <w:shd w:val="clear" w:color="auto" w:fill="FFFFFF"/>
        </w:rPr>
        <w:t xml:space="preserve">important </w:t>
      </w:r>
      <w:r w:rsidR="0082294E" w:rsidRPr="003F3195">
        <w:rPr>
          <w:shd w:val="clear" w:color="auto" w:fill="FFFFFF"/>
        </w:rPr>
        <w:t xml:space="preserve">role to play </w:t>
      </w:r>
      <w:r w:rsidRPr="003F3195">
        <w:rPr>
          <w:shd w:val="clear" w:color="auto" w:fill="FFFFFF"/>
        </w:rPr>
        <w:t xml:space="preserve">in </w:t>
      </w:r>
      <w:r w:rsidR="0082294E" w:rsidRPr="003F3195">
        <w:rPr>
          <w:shd w:val="clear" w:color="auto" w:fill="FFFFFF"/>
        </w:rPr>
        <w:t>the Summit</w:t>
      </w:r>
      <w:r w:rsidRPr="003F3195">
        <w:rPr>
          <w:shd w:val="clear" w:color="auto" w:fill="FFFFFF"/>
        </w:rPr>
        <w:t xml:space="preserve"> because </w:t>
      </w:r>
      <w:r w:rsidR="0082294E" w:rsidRPr="003F3195">
        <w:rPr>
          <w:shd w:val="clear" w:color="auto" w:fill="FFFFFF"/>
        </w:rPr>
        <w:t xml:space="preserve">it is difficult to </w:t>
      </w:r>
      <w:r w:rsidRPr="003F3195">
        <w:rPr>
          <w:shd w:val="clear" w:color="auto" w:fill="FFFFFF"/>
        </w:rPr>
        <w:t xml:space="preserve">discuss natural resources without </w:t>
      </w:r>
      <w:r w:rsidR="0082294E" w:rsidRPr="003F3195">
        <w:rPr>
          <w:shd w:val="clear" w:color="auto" w:fill="FFFFFF"/>
        </w:rPr>
        <w:t xml:space="preserve">talking about the </w:t>
      </w:r>
      <w:r w:rsidRPr="003F3195">
        <w:rPr>
          <w:shd w:val="clear" w:color="auto" w:fill="FFFFFF"/>
        </w:rPr>
        <w:t xml:space="preserve">land as the land is the bank for the natural resources. </w:t>
      </w:r>
      <w:r w:rsidR="0082294E" w:rsidRPr="003F3195">
        <w:rPr>
          <w:shd w:val="clear" w:color="auto" w:fill="FFFFFF"/>
        </w:rPr>
        <w:t xml:space="preserve">He cautioned the stakeholders to </w:t>
      </w:r>
      <w:r w:rsidR="00045A5E" w:rsidRPr="003F3195">
        <w:rPr>
          <w:shd w:val="clear" w:color="auto" w:fill="FFFFFF"/>
        </w:rPr>
        <w:t xml:space="preserve">remain engage </w:t>
      </w:r>
      <w:r w:rsidR="0082294E" w:rsidRPr="003F3195">
        <w:rPr>
          <w:shd w:val="clear" w:color="auto" w:fill="FFFFFF"/>
        </w:rPr>
        <w:t xml:space="preserve">at every level of the Summit which will </w:t>
      </w:r>
      <w:r w:rsidRPr="003F3195">
        <w:rPr>
          <w:shd w:val="clear" w:color="auto" w:fill="FFFFFF"/>
        </w:rPr>
        <w:t xml:space="preserve">help </w:t>
      </w:r>
      <w:r w:rsidR="006B7C57">
        <w:rPr>
          <w:shd w:val="clear" w:color="auto" w:fill="FFFFFF"/>
        </w:rPr>
        <w:t xml:space="preserve">them </w:t>
      </w:r>
      <w:r w:rsidR="0082294E" w:rsidRPr="003F3195">
        <w:rPr>
          <w:shd w:val="clear" w:color="auto" w:fill="FFFFFF"/>
        </w:rPr>
        <w:t xml:space="preserve">to address the </w:t>
      </w:r>
      <w:r w:rsidR="0083491F">
        <w:rPr>
          <w:shd w:val="clear" w:color="auto" w:fill="FFFFFF"/>
        </w:rPr>
        <w:t xml:space="preserve">some of the </w:t>
      </w:r>
      <w:r w:rsidR="0082294E" w:rsidRPr="003F3195">
        <w:rPr>
          <w:shd w:val="clear" w:color="auto" w:fill="FFFFFF"/>
        </w:rPr>
        <w:t xml:space="preserve">challenges affecting the </w:t>
      </w:r>
      <w:r w:rsidR="006B7C57">
        <w:rPr>
          <w:shd w:val="clear" w:color="auto" w:fill="FFFFFF"/>
        </w:rPr>
        <w:t>sector</w:t>
      </w:r>
      <w:r w:rsidRPr="003F3195">
        <w:rPr>
          <w:shd w:val="clear" w:color="auto" w:fill="FFFFFF"/>
        </w:rPr>
        <w:t>.</w:t>
      </w:r>
    </w:p>
    <w:p w14:paraId="5C2DAA2A" w14:textId="77777777" w:rsidR="004F1E15" w:rsidRDefault="004F1E15" w:rsidP="003F3195">
      <w:pPr>
        <w:pStyle w:val="NoSpacing"/>
        <w:jc w:val="both"/>
        <w:rPr>
          <w:sz w:val="6"/>
          <w:shd w:val="clear" w:color="auto" w:fill="FFFFFF"/>
        </w:rPr>
      </w:pPr>
    </w:p>
    <w:p w14:paraId="5EE5FB1A" w14:textId="77777777" w:rsidR="0027088D" w:rsidRDefault="0027088D" w:rsidP="003F3195">
      <w:pPr>
        <w:pStyle w:val="NoSpacing"/>
        <w:jc w:val="both"/>
        <w:rPr>
          <w:sz w:val="6"/>
          <w:shd w:val="clear" w:color="auto" w:fill="FFFFFF"/>
        </w:rPr>
      </w:pPr>
    </w:p>
    <w:p w14:paraId="37DEF93A" w14:textId="77777777" w:rsidR="00683D07" w:rsidRDefault="00A92695" w:rsidP="002070B0">
      <w:pPr>
        <w:pStyle w:val="NoSpacing"/>
        <w:jc w:val="both"/>
        <w:rPr>
          <w:shd w:val="clear" w:color="auto" w:fill="FFFFFF"/>
        </w:rPr>
      </w:pPr>
      <w:r w:rsidRPr="003F3195">
        <w:rPr>
          <w:b/>
          <w:shd w:val="clear" w:color="auto" w:fill="FFFFFF"/>
        </w:rPr>
        <w:t xml:space="preserve">Mercy Corps </w:t>
      </w:r>
      <w:r w:rsidR="005A4F8E" w:rsidRPr="003F3195">
        <w:rPr>
          <w:b/>
          <w:shd w:val="clear" w:color="auto" w:fill="FFFFFF"/>
        </w:rPr>
        <w:t>C</w:t>
      </w:r>
      <w:r w:rsidRPr="003F3195">
        <w:rPr>
          <w:b/>
          <w:shd w:val="clear" w:color="auto" w:fill="FFFFFF"/>
        </w:rPr>
        <w:t xml:space="preserve">oordinator- </w:t>
      </w:r>
      <w:r w:rsidR="007C7FBA" w:rsidRPr="003F3195">
        <w:rPr>
          <w:b/>
          <w:shd w:val="clear" w:color="auto" w:fill="FFFFFF"/>
        </w:rPr>
        <w:t>Supportive Advocacy in Liberia</w:t>
      </w:r>
      <w:r w:rsidRPr="003F3195">
        <w:rPr>
          <w:b/>
          <w:shd w:val="clear" w:color="auto" w:fill="FFFFFF"/>
        </w:rPr>
        <w:t xml:space="preserve"> </w:t>
      </w:r>
      <w:r w:rsidR="005A4F8E" w:rsidRPr="003F3195">
        <w:rPr>
          <w:b/>
          <w:shd w:val="clear" w:color="auto" w:fill="FFFFFF"/>
        </w:rPr>
        <w:t>P</w:t>
      </w:r>
      <w:r w:rsidRPr="003F3195">
        <w:rPr>
          <w:b/>
          <w:shd w:val="clear" w:color="auto" w:fill="FFFFFF"/>
        </w:rPr>
        <w:t>roject</w:t>
      </w:r>
      <w:r w:rsidR="006A4D38" w:rsidRPr="003F3195">
        <w:rPr>
          <w:shd w:val="clear" w:color="auto" w:fill="FFFFFF"/>
        </w:rPr>
        <w:t>:</w:t>
      </w:r>
      <w:r w:rsidR="000533F0" w:rsidRPr="003F3195">
        <w:rPr>
          <w:shd w:val="clear" w:color="auto" w:fill="FFFFFF"/>
        </w:rPr>
        <w:t xml:space="preserve"> </w:t>
      </w:r>
      <w:r w:rsidR="005A4F8E" w:rsidRPr="003F3195">
        <w:rPr>
          <w:shd w:val="clear" w:color="auto" w:fill="FFFFFF"/>
        </w:rPr>
        <w:t xml:space="preserve">The Coordinator stated that the entity was </w:t>
      </w:r>
      <w:r w:rsidR="007C7FBA" w:rsidRPr="003F3195">
        <w:rPr>
          <w:shd w:val="clear" w:color="auto" w:fill="FFFFFF"/>
        </w:rPr>
        <w:t xml:space="preserve">excited to be a part of </w:t>
      </w:r>
      <w:r w:rsidRPr="003F3195">
        <w:rPr>
          <w:shd w:val="clear" w:color="auto" w:fill="FFFFFF"/>
        </w:rPr>
        <w:t>th</w:t>
      </w:r>
      <w:r w:rsidR="005A4F8E" w:rsidRPr="003F3195">
        <w:rPr>
          <w:shd w:val="clear" w:color="auto" w:fill="FFFFFF"/>
        </w:rPr>
        <w:t>e</w:t>
      </w:r>
      <w:r w:rsidRPr="003F3195">
        <w:rPr>
          <w:shd w:val="clear" w:color="auto" w:fill="FFFFFF"/>
        </w:rPr>
        <w:t xml:space="preserve"> </w:t>
      </w:r>
      <w:r w:rsidR="005A4F8E" w:rsidRPr="003F3195">
        <w:rPr>
          <w:shd w:val="clear" w:color="auto" w:fill="FFFFFF"/>
        </w:rPr>
        <w:t>S</w:t>
      </w:r>
      <w:r w:rsidRPr="003F3195">
        <w:rPr>
          <w:shd w:val="clear" w:color="auto" w:fill="FFFFFF"/>
        </w:rPr>
        <w:t xml:space="preserve">ummit. Thanks to our </w:t>
      </w:r>
      <w:r w:rsidR="007C7FBA" w:rsidRPr="003F3195">
        <w:rPr>
          <w:shd w:val="clear" w:color="auto" w:fill="FFFFFF"/>
        </w:rPr>
        <w:t>partner</w:t>
      </w:r>
      <w:r w:rsidRPr="003F3195">
        <w:rPr>
          <w:shd w:val="clear" w:color="auto" w:fill="FFFFFF"/>
        </w:rPr>
        <w:t>s,</w:t>
      </w:r>
      <w:r w:rsidR="007C7FBA" w:rsidRPr="003F3195">
        <w:rPr>
          <w:shd w:val="clear" w:color="auto" w:fill="FFFFFF"/>
        </w:rPr>
        <w:t xml:space="preserve"> the NCSCL and GC for this great occasion. </w:t>
      </w:r>
      <w:r w:rsidR="002270E6">
        <w:rPr>
          <w:shd w:val="clear" w:color="auto" w:fill="FFFFFF"/>
        </w:rPr>
        <w:t xml:space="preserve">The </w:t>
      </w:r>
      <w:r w:rsidR="007C7FBA" w:rsidRPr="003F3195">
        <w:rPr>
          <w:shd w:val="clear" w:color="auto" w:fill="FFFFFF"/>
        </w:rPr>
        <w:t xml:space="preserve">CSOs </w:t>
      </w:r>
      <w:r w:rsidR="005A4F8E" w:rsidRPr="003F3195">
        <w:rPr>
          <w:shd w:val="clear" w:color="auto" w:fill="FFFFFF"/>
        </w:rPr>
        <w:t xml:space="preserve">coming together </w:t>
      </w:r>
      <w:r w:rsidR="007C7FBA" w:rsidRPr="003F3195">
        <w:rPr>
          <w:shd w:val="clear" w:color="auto" w:fill="FFFFFF"/>
        </w:rPr>
        <w:t xml:space="preserve">in one space to talk about issues affecting the </w:t>
      </w:r>
      <w:r w:rsidR="005A4F8E" w:rsidRPr="003F3195">
        <w:rPr>
          <w:shd w:val="clear" w:color="auto" w:fill="FFFFFF"/>
        </w:rPr>
        <w:t>C</w:t>
      </w:r>
      <w:r w:rsidR="007C7FBA" w:rsidRPr="003F3195">
        <w:rPr>
          <w:shd w:val="clear" w:color="auto" w:fill="FFFFFF"/>
        </w:rPr>
        <w:t>ountry</w:t>
      </w:r>
      <w:r w:rsidR="005A4F8E" w:rsidRPr="003F3195">
        <w:rPr>
          <w:shd w:val="clear" w:color="auto" w:fill="FFFFFF"/>
        </w:rPr>
        <w:t>’s natural resources</w:t>
      </w:r>
      <w:r w:rsidR="007C7FBA" w:rsidRPr="003F3195">
        <w:rPr>
          <w:shd w:val="clear" w:color="auto" w:fill="FFFFFF"/>
        </w:rPr>
        <w:t xml:space="preserve"> is a good thing</w:t>
      </w:r>
      <w:r w:rsidR="005A4F8E" w:rsidRPr="003F3195">
        <w:rPr>
          <w:shd w:val="clear" w:color="auto" w:fill="FFFFFF"/>
        </w:rPr>
        <w:t xml:space="preserve"> and laudable</w:t>
      </w:r>
      <w:r w:rsidR="007C7FBA" w:rsidRPr="003F3195">
        <w:rPr>
          <w:shd w:val="clear" w:color="auto" w:fill="FFFFFF"/>
        </w:rPr>
        <w:t>. And</w:t>
      </w:r>
      <w:r w:rsidR="005A4F8E" w:rsidRPr="003F3195">
        <w:rPr>
          <w:shd w:val="clear" w:color="auto" w:fill="FFFFFF"/>
        </w:rPr>
        <w:t>,</w:t>
      </w:r>
      <w:r w:rsidR="007C7FBA" w:rsidRPr="003F3195">
        <w:rPr>
          <w:shd w:val="clear" w:color="auto" w:fill="FFFFFF"/>
        </w:rPr>
        <w:t xml:space="preserve"> </w:t>
      </w:r>
      <w:r w:rsidR="00BA5A47" w:rsidRPr="003F3195">
        <w:rPr>
          <w:shd w:val="clear" w:color="auto" w:fill="FFFFFF"/>
        </w:rPr>
        <w:t xml:space="preserve">for </w:t>
      </w:r>
      <w:r w:rsidR="005A4F8E" w:rsidRPr="003F3195">
        <w:rPr>
          <w:shd w:val="clear" w:color="auto" w:fill="FFFFFF"/>
        </w:rPr>
        <w:t xml:space="preserve">the </w:t>
      </w:r>
      <w:r w:rsidR="007C7FBA" w:rsidRPr="003F3195">
        <w:rPr>
          <w:shd w:val="clear" w:color="auto" w:fill="FFFFFF"/>
        </w:rPr>
        <w:t>Mercy</w:t>
      </w:r>
      <w:r w:rsidR="00F50BE2" w:rsidRPr="003F3195">
        <w:rPr>
          <w:shd w:val="clear" w:color="auto" w:fill="FFFFFF"/>
        </w:rPr>
        <w:t xml:space="preserve"> </w:t>
      </w:r>
      <w:r w:rsidR="007C7FBA" w:rsidRPr="003F3195">
        <w:rPr>
          <w:shd w:val="clear" w:color="auto" w:fill="FFFFFF"/>
        </w:rPr>
        <w:t xml:space="preserve">Corps </w:t>
      </w:r>
      <w:r w:rsidR="00BA5A47" w:rsidRPr="003F3195">
        <w:rPr>
          <w:shd w:val="clear" w:color="auto" w:fill="FFFFFF"/>
        </w:rPr>
        <w:t>‘</w:t>
      </w:r>
      <w:r w:rsidR="007C7FBA" w:rsidRPr="003F3195">
        <w:rPr>
          <w:shd w:val="clear" w:color="auto" w:fill="FFFFFF"/>
        </w:rPr>
        <w:t>Supportive Advocacy in Liberia</w:t>
      </w:r>
      <w:r w:rsidR="00BA5A47" w:rsidRPr="003F3195">
        <w:rPr>
          <w:shd w:val="clear" w:color="auto" w:fill="FFFFFF"/>
        </w:rPr>
        <w:t xml:space="preserve"> Project</w:t>
      </w:r>
      <w:r w:rsidR="007C7FBA" w:rsidRPr="003F3195">
        <w:rPr>
          <w:shd w:val="clear" w:color="auto" w:fill="FFFFFF"/>
        </w:rPr>
        <w:t xml:space="preserve">’, </w:t>
      </w:r>
      <w:r w:rsidR="00BA5A47" w:rsidRPr="003F3195">
        <w:rPr>
          <w:shd w:val="clear" w:color="auto" w:fill="FFFFFF"/>
        </w:rPr>
        <w:t xml:space="preserve">we </w:t>
      </w:r>
      <w:r w:rsidR="007C7FBA" w:rsidRPr="003F3195">
        <w:rPr>
          <w:shd w:val="clear" w:color="auto" w:fill="FFFFFF"/>
        </w:rPr>
        <w:t xml:space="preserve">remain committed in supporting CSOs in Liberia. </w:t>
      </w:r>
      <w:r w:rsidR="00BA5A47" w:rsidRPr="003F3195">
        <w:rPr>
          <w:shd w:val="clear" w:color="auto" w:fill="FFFFFF"/>
        </w:rPr>
        <w:t xml:space="preserve">We </w:t>
      </w:r>
      <w:r w:rsidR="007C7FBA" w:rsidRPr="003F3195">
        <w:rPr>
          <w:shd w:val="clear" w:color="auto" w:fill="FFFFFF"/>
        </w:rPr>
        <w:t xml:space="preserve">will never get tire following </w:t>
      </w:r>
      <w:r w:rsidR="005A4F8E" w:rsidRPr="003F3195">
        <w:rPr>
          <w:shd w:val="clear" w:color="auto" w:fill="FFFFFF"/>
        </w:rPr>
        <w:t xml:space="preserve">the </w:t>
      </w:r>
      <w:r w:rsidR="007C7FBA" w:rsidRPr="003F3195">
        <w:rPr>
          <w:shd w:val="clear" w:color="auto" w:fill="FFFFFF"/>
        </w:rPr>
        <w:t xml:space="preserve">NCSCL to implement these wonderful events. </w:t>
      </w:r>
      <w:r w:rsidR="005A4F8E" w:rsidRPr="003F3195">
        <w:rPr>
          <w:shd w:val="clear" w:color="auto" w:fill="FFFFFF"/>
        </w:rPr>
        <w:t>We</w:t>
      </w:r>
      <w:r w:rsidR="00BA5A47" w:rsidRPr="003F3195">
        <w:rPr>
          <w:shd w:val="clear" w:color="auto" w:fill="FFFFFF"/>
        </w:rPr>
        <w:t xml:space="preserve"> encourage </w:t>
      </w:r>
      <w:r w:rsidR="007C7FBA" w:rsidRPr="003F3195">
        <w:rPr>
          <w:shd w:val="clear" w:color="auto" w:fill="FFFFFF"/>
        </w:rPr>
        <w:t xml:space="preserve">CSOs that during this time, </w:t>
      </w:r>
      <w:r w:rsidR="005A4F8E" w:rsidRPr="003F3195">
        <w:rPr>
          <w:shd w:val="clear" w:color="auto" w:fill="FFFFFF"/>
        </w:rPr>
        <w:t xml:space="preserve">they should </w:t>
      </w:r>
      <w:r w:rsidR="00BA5A47" w:rsidRPr="003F3195">
        <w:rPr>
          <w:shd w:val="clear" w:color="auto" w:fill="FFFFFF"/>
        </w:rPr>
        <w:t xml:space="preserve">please </w:t>
      </w:r>
      <w:r w:rsidR="007C7FBA" w:rsidRPr="003F3195">
        <w:rPr>
          <w:shd w:val="clear" w:color="auto" w:fill="FFFFFF"/>
        </w:rPr>
        <w:t xml:space="preserve">take the learning from these </w:t>
      </w:r>
      <w:r w:rsidR="00BA5A47" w:rsidRPr="003F3195">
        <w:rPr>
          <w:shd w:val="clear" w:color="auto" w:fill="FFFFFF"/>
        </w:rPr>
        <w:t xml:space="preserve">events to improve </w:t>
      </w:r>
      <w:r w:rsidR="005A4F8E" w:rsidRPr="003F3195">
        <w:rPr>
          <w:shd w:val="clear" w:color="auto" w:fill="FFFFFF"/>
        </w:rPr>
        <w:t>the</w:t>
      </w:r>
      <w:r w:rsidR="00FA563C" w:rsidRPr="003F3195">
        <w:rPr>
          <w:shd w:val="clear" w:color="auto" w:fill="FFFFFF"/>
        </w:rPr>
        <w:t>ir work processes</w:t>
      </w:r>
      <w:r w:rsidR="00BA5A47" w:rsidRPr="003F3195">
        <w:rPr>
          <w:shd w:val="clear" w:color="auto" w:fill="FFFFFF"/>
        </w:rPr>
        <w:t xml:space="preserve">. </w:t>
      </w:r>
    </w:p>
    <w:p w14:paraId="000BE550" w14:textId="77777777" w:rsidR="0027088D" w:rsidRPr="00E5558F" w:rsidRDefault="0027088D" w:rsidP="002070B0">
      <w:pPr>
        <w:pStyle w:val="NoSpacing"/>
        <w:jc w:val="both"/>
        <w:rPr>
          <w:sz w:val="2"/>
          <w:shd w:val="clear" w:color="auto" w:fill="FFFFFF"/>
        </w:rPr>
      </w:pPr>
    </w:p>
    <w:p w14:paraId="6368ED3A" w14:textId="77777777" w:rsidR="00692792" w:rsidRPr="009075E2" w:rsidRDefault="00692792" w:rsidP="002070B0">
      <w:pPr>
        <w:pStyle w:val="NoSpacing"/>
        <w:jc w:val="both"/>
        <w:rPr>
          <w:sz w:val="6"/>
          <w:shd w:val="clear" w:color="auto" w:fill="FFFFFF"/>
        </w:rPr>
      </w:pPr>
    </w:p>
    <w:p w14:paraId="4B61A8A1" w14:textId="77777777" w:rsidR="00D652DC" w:rsidRDefault="00692792" w:rsidP="002070B0">
      <w:pPr>
        <w:pStyle w:val="Heading1"/>
        <w:spacing w:before="0"/>
        <w:rPr>
          <w:rFonts w:ascii="Times New Roman" w:eastAsia="Calibri" w:hAnsi="Times New Roman" w:cs="Times New Roman"/>
          <w:b/>
          <w:color w:val="000000" w:themeColor="text1"/>
          <w:sz w:val="24"/>
          <w:szCs w:val="24"/>
        </w:rPr>
      </w:pPr>
      <w:bookmarkStart w:id="7" w:name="_Toc127440029"/>
      <w:r>
        <w:rPr>
          <w:rFonts w:ascii="Times New Roman" w:eastAsia="Calibri" w:hAnsi="Times New Roman" w:cs="Times New Roman"/>
          <w:b/>
          <w:color w:val="000000" w:themeColor="text1"/>
          <w:sz w:val="24"/>
          <w:szCs w:val="24"/>
        </w:rPr>
        <w:t>2.4</w:t>
      </w:r>
      <w:r>
        <w:rPr>
          <w:rFonts w:ascii="Times New Roman" w:eastAsia="Calibri" w:hAnsi="Times New Roman" w:cs="Times New Roman"/>
          <w:b/>
          <w:color w:val="000000" w:themeColor="text1"/>
          <w:sz w:val="24"/>
          <w:szCs w:val="24"/>
        </w:rPr>
        <w:tab/>
      </w:r>
      <w:r w:rsidR="006820A5" w:rsidRPr="003F3195">
        <w:rPr>
          <w:rFonts w:ascii="Times New Roman" w:eastAsia="Calibri" w:hAnsi="Times New Roman" w:cs="Times New Roman"/>
          <w:b/>
          <w:color w:val="000000" w:themeColor="text1"/>
          <w:sz w:val="24"/>
          <w:szCs w:val="24"/>
        </w:rPr>
        <w:t>OVERVIEW</w:t>
      </w:r>
      <w:bookmarkEnd w:id="7"/>
      <w:r w:rsidR="006820A5" w:rsidRPr="003F3195">
        <w:rPr>
          <w:rFonts w:ascii="Times New Roman" w:eastAsia="Calibri" w:hAnsi="Times New Roman" w:cs="Times New Roman"/>
          <w:b/>
          <w:color w:val="000000" w:themeColor="text1"/>
          <w:sz w:val="24"/>
          <w:szCs w:val="24"/>
        </w:rPr>
        <w:t xml:space="preserve"> </w:t>
      </w:r>
    </w:p>
    <w:p w14:paraId="7C8F18CD" w14:textId="77777777" w:rsidR="00BD2C6A" w:rsidRPr="009075E2" w:rsidRDefault="00BD2C6A" w:rsidP="002070B0">
      <w:pPr>
        <w:rPr>
          <w:rFonts w:eastAsia="Calibri"/>
          <w:sz w:val="2"/>
        </w:rPr>
      </w:pPr>
    </w:p>
    <w:p w14:paraId="18B77B64" w14:textId="77777777" w:rsidR="0052115B" w:rsidRPr="009075E2" w:rsidRDefault="0052115B" w:rsidP="002070B0">
      <w:pPr>
        <w:pStyle w:val="ListParagraph"/>
        <w:ind w:left="360"/>
        <w:rPr>
          <w:rFonts w:eastAsia="Calibri"/>
          <w:sz w:val="4"/>
        </w:rPr>
      </w:pPr>
    </w:p>
    <w:p w14:paraId="52057C2D" w14:textId="77777777" w:rsidR="00CE3FA9" w:rsidRDefault="00FB50E0" w:rsidP="009075E2">
      <w:pPr>
        <w:tabs>
          <w:tab w:val="num" w:pos="720"/>
        </w:tabs>
        <w:jc w:val="both"/>
        <w:rPr>
          <w:rFonts w:eastAsia="Calibri"/>
        </w:rPr>
      </w:pPr>
      <w:r w:rsidRPr="003F3195">
        <w:rPr>
          <w:rFonts w:eastAsia="Calibri"/>
          <w:b/>
        </w:rPr>
        <w:t>Att</w:t>
      </w:r>
      <w:r w:rsidR="00411AFE">
        <w:rPr>
          <w:rFonts w:eastAsia="Calibri"/>
          <w:b/>
        </w:rPr>
        <w:t>y.</w:t>
      </w:r>
      <w:r w:rsidRPr="003F3195">
        <w:rPr>
          <w:rFonts w:eastAsia="Calibri"/>
          <w:b/>
        </w:rPr>
        <w:t xml:space="preserve"> Monro</w:t>
      </w:r>
      <w:r w:rsidR="00266164" w:rsidRPr="003F3195">
        <w:rPr>
          <w:rFonts w:eastAsia="Calibri"/>
          <w:b/>
        </w:rPr>
        <w:t>e</w:t>
      </w:r>
      <w:r w:rsidRPr="003F3195">
        <w:rPr>
          <w:rFonts w:eastAsia="Calibri"/>
          <w:b/>
        </w:rPr>
        <w:t xml:space="preserve"> </w:t>
      </w:r>
      <w:r w:rsidR="00266164" w:rsidRPr="003F3195">
        <w:rPr>
          <w:rFonts w:eastAsia="Calibri"/>
          <w:b/>
        </w:rPr>
        <w:t xml:space="preserve">N. </w:t>
      </w:r>
      <w:r w:rsidRPr="003F3195">
        <w:rPr>
          <w:rFonts w:eastAsia="Calibri"/>
          <w:b/>
        </w:rPr>
        <w:t>Outland, Program Manager, C</w:t>
      </w:r>
      <w:r w:rsidR="00411AFE">
        <w:rPr>
          <w:rFonts w:eastAsia="Calibri"/>
          <w:b/>
        </w:rPr>
        <w:t>ENIV</w:t>
      </w:r>
      <w:r w:rsidRPr="003F3195">
        <w:rPr>
          <w:rFonts w:eastAsia="Calibri"/>
          <w:b/>
        </w:rPr>
        <w:t xml:space="preserve"> Mandate area, </w:t>
      </w:r>
      <w:r w:rsidR="00B178AF">
        <w:rPr>
          <w:rFonts w:eastAsia="Calibri"/>
          <w:b/>
        </w:rPr>
        <w:t>GC</w:t>
      </w:r>
      <w:r w:rsidR="001642E4" w:rsidRPr="003F3195">
        <w:rPr>
          <w:rFonts w:eastAsia="Calibri"/>
          <w:b/>
        </w:rPr>
        <w:t>:</w:t>
      </w:r>
      <w:r w:rsidR="001642E4" w:rsidRPr="003F3195">
        <w:rPr>
          <w:rFonts w:eastAsia="Calibri"/>
        </w:rPr>
        <w:t xml:space="preserve"> </w:t>
      </w:r>
      <w:r w:rsidR="00D44DD4" w:rsidRPr="003F3195">
        <w:rPr>
          <w:rFonts w:eastAsia="Calibri"/>
        </w:rPr>
        <w:t xml:space="preserve">Atty. Outland said the </w:t>
      </w:r>
      <w:r w:rsidR="00266164" w:rsidRPr="003F3195">
        <w:rPr>
          <w:rFonts w:eastAsia="Calibri"/>
        </w:rPr>
        <w:t>S</w:t>
      </w:r>
      <w:r w:rsidR="00D44DD4" w:rsidRPr="003F3195">
        <w:rPr>
          <w:rFonts w:eastAsia="Calibri"/>
        </w:rPr>
        <w:t>ummit focuse</w:t>
      </w:r>
      <w:r w:rsidR="00411AFE">
        <w:rPr>
          <w:rFonts w:eastAsia="Calibri"/>
        </w:rPr>
        <w:t>s</w:t>
      </w:r>
      <w:r w:rsidR="00D44DD4" w:rsidRPr="003F3195">
        <w:rPr>
          <w:rFonts w:eastAsia="Calibri"/>
        </w:rPr>
        <w:t xml:space="preserve"> on </w:t>
      </w:r>
      <w:r w:rsidR="00411AFE">
        <w:rPr>
          <w:rFonts w:eastAsia="Calibri"/>
        </w:rPr>
        <w:t>protecting the environment with emphasis on a</w:t>
      </w:r>
      <w:r w:rsidR="00D44DD4" w:rsidRPr="003F3195">
        <w:rPr>
          <w:rFonts w:eastAsia="Calibri"/>
        </w:rPr>
        <w:t xml:space="preserve">rtisanal and </w:t>
      </w:r>
      <w:proofErr w:type="gramStart"/>
      <w:r w:rsidR="00411AFE">
        <w:rPr>
          <w:rFonts w:eastAsia="Calibri"/>
        </w:rPr>
        <w:t>s</w:t>
      </w:r>
      <w:r w:rsidR="00D44DD4" w:rsidRPr="003F3195">
        <w:rPr>
          <w:rFonts w:eastAsia="Calibri"/>
        </w:rPr>
        <w:t>mall Scale</w:t>
      </w:r>
      <w:proofErr w:type="gramEnd"/>
      <w:r w:rsidR="00D44DD4" w:rsidRPr="003F3195">
        <w:rPr>
          <w:rFonts w:eastAsia="Calibri"/>
        </w:rPr>
        <w:t xml:space="preserve"> </w:t>
      </w:r>
      <w:r w:rsidR="00411AFE">
        <w:rPr>
          <w:rFonts w:eastAsia="Calibri"/>
        </w:rPr>
        <w:t>m</w:t>
      </w:r>
      <w:r w:rsidR="00D44DD4" w:rsidRPr="003F3195">
        <w:rPr>
          <w:rFonts w:eastAsia="Calibri"/>
        </w:rPr>
        <w:t>ining</w:t>
      </w:r>
      <w:r w:rsidR="00266164" w:rsidRPr="003F3195">
        <w:rPr>
          <w:rFonts w:eastAsia="Calibri"/>
        </w:rPr>
        <w:t>,</w:t>
      </w:r>
      <w:r w:rsidR="00D44DD4" w:rsidRPr="003F3195">
        <w:rPr>
          <w:rFonts w:eastAsia="Calibri"/>
        </w:rPr>
        <w:t xml:space="preserve"> </w:t>
      </w:r>
      <w:r w:rsidR="00411AFE">
        <w:rPr>
          <w:rFonts w:eastAsia="Calibri"/>
        </w:rPr>
        <w:t>e</w:t>
      </w:r>
      <w:r w:rsidR="009B349F" w:rsidRPr="003F3195">
        <w:rPr>
          <w:rFonts w:eastAsia="Calibri"/>
        </w:rPr>
        <w:t xml:space="preserve">nvironmental </w:t>
      </w:r>
      <w:r w:rsidR="00411AFE">
        <w:rPr>
          <w:rFonts w:eastAsia="Calibri"/>
        </w:rPr>
        <w:t>p</w:t>
      </w:r>
      <w:r w:rsidR="009B349F" w:rsidRPr="003F3195">
        <w:rPr>
          <w:rFonts w:eastAsia="Calibri"/>
        </w:rPr>
        <w:t>ollution</w:t>
      </w:r>
      <w:r w:rsidR="00D44DD4" w:rsidRPr="003F3195">
        <w:rPr>
          <w:rFonts w:eastAsia="Calibri"/>
        </w:rPr>
        <w:t xml:space="preserve">, </w:t>
      </w:r>
      <w:r w:rsidR="00411AFE">
        <w:rPr>
          <w:rFonts w:eastAsia="Calibri"/>
        </w:rPr>
        <w:t>e</w:t>
      </w:r>
      <w:r w:rsidR="009B349F" w:rsidRPr="003F3195">
        <w:rPr>
          <w:rFonts w:eastAsia="Calibri"/>
        </w:rPr>
        <w:t xml:space="preserve">nvironmental </w:t>
      </w:r>
      <w:r w:rsidR="00411AFE">
        <w:rPr>
          <w:rFonts w:eastAsia="Calibri"/>
        </w:rPr>
        <w:t>h</w:t>
      </w:r>
      <w:r w:rsidR="009B349F" w:rsidRPr="003F3195">
        <w:rPr>
          <w:rFonts w:eastAsia="Calibri"/>
        </w:rPr>
        <w:t>azards</w:t>
      </w:r>
      <w:r w:rsidR="00D44DD4" w:rsidRPr="003F3195">
        <w:rPr>
          <w:rFonts w:eastAsia="Calibri"/>
        </w:rPr>
        <w:t xml:space="preserve">, </w:t>
      </w:r>
      <w:r w:rsidR="009B349F" w:rsidRPr="003F3195">
        <w:rPr>
          <w:rFonts w:eastAsia="Calibri"/>
        </w:rPr>
        <w:t>etc.</w:t>
      </w:r>
      <w:r w:rsidR="00411AFE">
        <w:rPr>
          <w:rFonts w:eastAsia="Calibri"/>
        </w:rPr>
        <w:t xml:space="preserve"> and their impacts.</w:t>
      </w:r>
      <w:r w:rsidR="00D44DD4" w:rsidRPr="003F3195">
        <w:rPr>
          <w:rFonts w:eastAsia="Calibri"/>
        </w:rPr>
        <w:t xml:space="preserve"> </w:t>
      </w:r>
      <w:r w:rsidR="00CE3FA9" w:rsidRPr="003F3195">
        <w:rPr>
          <w:rFonts w:eastAsia="Calibri"/>
        </w:rPr>
        <w:t xml:space="preserve">The AfDB has been engaged with </w:t>
      </w:r>
      <w:r w:rsidR="007770C9">
        <w:rPr>
          <w:rFonts w:eastAsia="Calibri"/>
        </w:rPr>
        <w:t xml:space="preserve">the </w:t>
      </w:r>
      <w:r w:rsidR="00CE3FA9" w:rsidRPr="003F3195">
        <w:rPr>
          <w:rFonts w:eastAsia="Calibri"/>
        </w:rPr>
        <w:t>G</w:t>
      </w:r>
      <w:r w:rsidR="00266164" w:rsidRPr="003F3195">
        <w:rPr>
          <w:rFonts w:eastAsia="Calibri"/>
        </w:rPr>
        <w:t>O</w:t>
      </w:r>
      <w:r w:rsidR="00CE3FA9" w:rsidRPr="003F3195">
        <w:rPr>
          <w:rFonts w:eastAsia="Calibri"/>
        </w:rPr>
        <w:t xml:space="preserve">L through several MACs including the GC and supports several </w:t>
      </w:r>
      <w:r w:rsidR="007770C9">
        <w:rPr>
          <w:rFonts w:eastAsia="Calibri"/>
        </w:rPr>
        <w:t>projects</w:t>
      </w:r>
      <w:r w:rsidR="007770C9" w:rsidRPr="003F3195">
        <w:rPr>
          <w:rFonts w:eastAsia="Calibri"/>
        </w:rPr>
        <w:t xml:space="preserve"> </w:t>
      </w:r>
      <w:r w:rsidR="00CE3FA9" w:rsidRPr="003F3195">
        <w:rPr>
          <w:rFonts w:eastAsia="Calibri"/>
        </w:rPr>
        <w:t xml:space="preserve">i.e., economic governance </w:t>
      </w:r>
      <w:r w:rsidR="007770C9">
        <w:rPr>
          <w:rFonts w:eastAsia="Calibri"/>
        </w:rPr>
        <w:t>(</w:t>
      </w:r>
      <w:r w:rsidR="00CE3FA9" w:rsidRPr="003F3195">
        <w:rPr>
          <w:rFonts w:eastAsia="Calibri"/>
        </w:rPr>
        <w:t>promoting natural resource governance</w:t>
      </w:r>
      <w:r w:rsidR="007770C9">
        <w:rPr>
          <w:rFonts w:eastAsia="Calibri"/>
        </w:rPr>
        <w:t>)</w:t>
      </w:r>
      <w:r w:rsidR="00EF52EE" w:rsidRPr="003F3195">
        <w:rPr>
          <w:rFonts w:eastAsia="Calibri"/>
        </w:rPr>
        <w:t>.</w:t>
      </w:r>
    </w:p>
    <w:p w14:paraId="3779A3D0" w14:textId="77777777" w:rsidR="007770C9" w:rsidRPr="009075E2" w:rsidRDefault="007770C9" w:rsidP="009075E2">
      <w:pPr>
        <w:tabs>
          <w:tab w:val="num" w:pos="720"/>
        </w:tabs>
        <w:jc w:val="both"/>
        <w:rPr>
          <w:rFonts w:eastAsia="Calibri"/>
          <w:sz w:val="6"/>
        </w:rPr>
      </w:pPr>
    </w:p>
    <w:p w14:paraId="508E37C1" w14:textId="77777777" w:rsidR="0027088D" w:rsidRPr="001A4084" w:rsidRDefault="0027088D" w:rsidP="009075E2">
      <w:pPr>
        <w:pStyle w:val="NoSpacing"/>
        <w:rPr>
          <w:rFonts w:eastAsia="Calibri"/>
          <w:sz w:val="8"/>
        </w:rPr>
      </w:pPr>
    </w:p>
    <w:p w14:paraId="7AFDD51B" w14:textId="77777777" w:rsidR="00EF52EE" w:rsidRPr="003F3195" w:rsidRDefault="00EF52EE" w:rsidP="009075E2">
      <w:pPr>
        <w:pStyle w:val="NoSpacing"/>
        <w:rPr>
          <w:rFonts w:eastAsia="Calibri"/>
        </w:rPr>
      </w:pPr>
      <w:r w:rsidRPr="003F3195">
        <w:rPr>
          <w:rFonts w:eastAsia="Calibri"/>
        </w:rPr>
        <w:t>Since 2006, the G</w:t>
      </w:r>
      <w:r w:rsidR="00266164" w:rsidRPr="003F3195">
        <w:rPr>
          <w:rFonts w:eastAsia="Calibri"/>
        </w:rPr>
        <w:t>OL</w:t>
      </w:r>
      <w:r w:rsidRPr="003F3195">
        <w:rPr>
          <w:rFonts w:eastAsia="Calibri"/>
        </w:rPr>
        <w:t xml:space="preserve"> in partnership with a range of </w:t>
      </w:r>
      <w:r w:rsidR="00266164" w:rsidRPr="003F3195">
        <w:rPr>
          <w:rFonts w:eastAsia="Calibri"/>
        </w:rPr>
        <w:t>CSOs</w:t>
      </w:r>
      <w:r w:rsidRPr="003F3195">
        <w:rPr>
          <w:rFonts w:eastAsia="Calibri"/>
        </w:rPr>
        <w:t xml:space="preserve"> through consultations has established policies to guide the relationship between the GOL and CSOs</w:t>
      </w:r>
      <w:r w:rsidR="00266164" w:rsidRPr="003F3195">
        <w:rPr>
          <w:rFonts w:eastAsia="Calibri"/>
        </w:rPr>
        <w:t>.</w:t>
      </w:r>
      <w:r w:rsidR="001C769B" w:rsidRPr="003F3195">
        <w:rPr>
          <w:rFonts w:eastAsia="Calibri"/>
        </w:rPr>
        <w:t xml:space="preserve"> </w:t>
      </w:r>
      <w:r w:rsidRPr="003F3195">
        <w:rPr>
          <w:rFonts w:eastAsia="Calibri"/>
        </w:rPr>
        <w:t>These consultations have even led to the reform</w:t>
      </w:r>
      <w:r w:rsidR="00266164" w:rsidRPr="003F3195">
        <w:rPr>
          <w:rFonts w:eastAsia="Calibri"/>
        </w:rPr>
        <w:t>ing</w:t>
      </w:r>
      <w:r w:rsidRPr="003F3195">
        <w:rPr>
          <w:rFonts w:eastAsia="Calibri"/>
        </w:rPr>
        <w:t xml:space="preserve"> of some government institutions such as: </w:t>
      </w:r>
    </w:p>
    <w:p w14:paraId="76E55F85" w14:textId="77777777" w:rsidR="00714A06" w:rsidRPr="003F3195" w:rsidRDefault="00EB5C46" w:rsidP="00AB12AF">
      <w:pPr>
        <w:pStyle w:val="NoSpacing"/>
        <w:numPr>
          <w:ilvl w:val="0"/>
          <w:numId w:val="16"/>
        </w:numPr>
        <w:rPr>
          <w:rFonts w:eastAsia="Calibri"/>
        </w:rPr>
      </w:pPr>
      <w:r w:rsidRPr="003F3195">
        <w:rPr>
          <w:rFonts w:eastAsia="Calibri"/>
        </w:rPr>
        <w:t xml:space="preserve">MPEA </w:t>
      </w:r>
      <w:r w:rsidR="00266164" w:rsidRPr="003F3195">
        <w:rPr>
          <w:rFonts w:eastAsia="Calibri"/>
        </w:rPr>
        <w:t xml:space="preserve">emerged </w:t>
      </w:r>
      <w:r w:rsidRPr="003F3195">
        <w:rPr>
          <w:rFonts w:eastAsia="Calibri"/>
        </w:rPr>
        <w:t>into the new MFDP</w:t>
      </w:r>
      <w:r w:rsidR="007770C9">
        <w:rPr>
          <w:rFonts w:eastAsia="Calibri"/>
        </w:rPr>
        <w:t>;</w:t>
      </w:r>
    </w:p>
    <w:p w14:paraId="588E751D" w14:textId="77777777" w:rsidR="00714A06" w:rsidRPr="003F3195" w:rsidRDefault="007770C9" w:rsidP="00AB12AF">
      <w:pPr>
        <w:pStyle w:val="NoSpacing"/>
        <w:numPr>
          <w:ilvl w:val="0"/>
          <w:numId w:val="16"/>
        </w:numPr>
        <w:rPr>
          <w:rFonts w:eastAsia="Calibri"/>
        </w:rPr>
      </w:pPr>
      <w:r>
        <w:rPr>
          <w:rFonts w:eastAsia="Calibri"/>
        </w:rPr>
        <w:t>T</w:t>
      </w:r>
      <w:r w:rsidR="00EB5C46" w:rsidRPr="003F3195">
        <w:rPr>
          <w:rFonts w:eastAsia="Calibri"/>
        </w:rPr>
        <w:t>he Governance Reform Commission transformed into the GC</w:t>
      </w:r>
      <w:r>
        <w:rPr>
          <w:rFonts w:eastAsia="Calibri"/>
        </w:rPr>
        <w:t>, and;</w:t>
      </w:r>
    </w:p>
    <w:p w14:paraId="6C2FC6DA" w14:textId="77777777" w:rsidR="00714A06" w:rsidRPr="003F3195" w:rsidRDefault="007770C9" w:rsidP="00AB12AF">
      <w:pPr>
        <w:pStyle w:val="NoSpacing"/>
        <w:numPr>
          <w:ilvl w:val="0"/>
          <w:numId w:val="16"/>
        </w:numPr>
        <w:rPr>
          <w:rFonts w:eastAsia="Calibri"/>
        </w:rPr>
      </w:pPr>
      <w:r>
        <w:rPr>
          <w:rFonts w:eastAsia="Calibri"/>
        </w:rPr>
        <w:t>T</w:t>
      </w:r>
      <w:r w:rsidR="00EB5C46" w:rsidRPr="003F3195">
        <w:rPr>
          <w:rFonts w:eastAsia="Calibri"/>
        </w:rPr>
        <w:t xml:space="preserve">he participating CSOs formed an umbrella organization known as the </w:t>
      </w:r>
      <w:r w:rsidR="00630FB0" w:rsidRPr="003F3195">
        <w:rPr>
          <w:rFonts w:eastAsia="Calibri"/>
        </w:rPr>
        <w:t>NCSCL</w:t>
      </w:r>
    </w:p>
    <w:p w14:paraId="7FEC99EB" w14:textId="77777777" w:rsidR="00EF52EE" w:rsidRPr="009075E2" w:rsidRDefault="00EF52EE" w:rsidP="003F3195">
      <w:pPr>
        <w:pStyle w:val="NoSpacing"/>
        <w:rPr>
          <w:rFonts w:eastAsia="Calibri"/>
          <w:sz w:val="4"/>
        </w:rPr>
      </w:pPr>
    </w:p>
    <w:p w14:paraId="32D9CEF9" w14:textId="77777777" w:rsidR="0027088D" w:rsidRPr="001A4084" w:rsidRDefault="0027088D" w:rsidP="00892856">
      <w:pPr>
        <w:tabs>
          <w:tab w:val="num" w:pos="720"/>
        </w:tabs>
        <w:jc w:val="both"/>
        <w:rPr>
          <w:rFonts w:eastAsia="Calibri"/>
          <w:sz w:val="8"/>
        </w:rPr>
      </w:pPr>
    </w:p>
    <w:p w14:paraId="68E5F102" w14:textId="77777777" w:rsidR="00722E6C" w:rsidRPr="003F3195" w:rsidRDefault="00892856" w:rsidP="00892856">
      <w:pPr>
        <w:tabs>
          <w:tab w:val="num" w:pos="720"/>
        </w:tabs>
        <w:jc w:val="both"/>
        <w:rPr>
          <w:rFonts w:eastAsia="Calibri"/>
        </w:rPr>
      </w:pPr>
      <w:r>
        <w:rPr>
          <w:rFonts w:eastAsia="Calibri"/>
        </w:rPr>
        <w:t>He pointed out that t</w:t>
      </w:r>
      <w:r w:rsidR="00CE3FA9" w:rsidRPr="003F3195">
        <w:rPr>
          <w:rFonts w:eastAsia="Calibri"/>
        </w:rPr>
        <w:t xml:space="preserve">he AfDB </w:t>
      </w:r>
      <w:r>
        <w:rPr>
          <w:rFonts w:eastAsia="Calibri"/>
        </w:rPr>
        <w:t xml:space="preserve">somehow </w:t>
      </w:r>
      <w:r w:rsidR="00CE3FA9" w:rsidRPr="003F3195">
        <w:rPr>
          <w:rFonts w:eastAsia="Calibri"/>
        </w:rPr>
        <w:t xml:space="preserve">has been concerned </w:t>
      </w:r>
      <w:r>
        <w:rPr>
          <w:rFonts w:eastAsia="Calibri"/>
        </w:rPr>
        <w:t>about</w:t>
      </w:r>
      <w:r w:rsidR="004A4ADE">
        <w:rPr>
          <w:rFonts w:eastAsia="Calibri"/>
        </w:rPr>
        <w:t xml:space="preserve"> the</w:t>
      </w:r>
      <w:r>
        <w:rPr>
          <w:rFonts w:eastAsia="Calibri"/>
        </w:rPr>
        <w:t xml:space="preserve"> </w:t>
      </w:r>
      <w:r w:rsidR="00CE3FA9" w:rsidRPr="003F3195">
        <w:rPr>
          <w:rFonts w:eastAsia="Calibri"/>
        </w:rPr>
        <w:t xml:space="preserve">tragedy that took place in 2019 in </w:t>
      </w:r>
      <w:proofErr w:type="spellStart"/>
      <w:r w:rsidR="00CE3FA9" w:rsidRPr="003F3195">
        <w:rPr>
          <w:rFonts w:eastAsia="Calibri"/>
        </w:rPr>
        <w:t>Tappita</w:t>
      </w:r>
      <w:proofErr w:type="spellEnd"/>
      <w:r w:rsidR="00CE3FA9" w:rsidRPr="003F3195">
        <w:rPr>
          <w:rFonts w:eastAsia="Calibri"/>
        </w:rPr>
        <w:t>, Nimba County whe</w:t>
      </w:r>
      <w:r w:rsidR="004A4ADE">
        <w:rPr>
          <w:rFonts w:eastAsia="Calibri"/>
        </w:rPr>
        <w:t xml:space="preserve">re </w:t>
      </w:r>
      <w:r w:rsidR="00CE3FA9" w:rsidRPr="003F3195">
        <w:rPr>
          <w:rFonts w:eastAsia="Calibri"/>
        </w:rPr>
        <w:t xml:space="preserve">40 young Liberian </w:t>
      </w:r>
      <w:r>
        <w:rPr>
          <w:rFonts w:eastAsia="Calibri"/>
        </w:rPr>
        <w:t>a</w:t>
      </w:r>
      <w:r w:rsidR="00CE3FA9" w:rsidRPr="003F3195">
        <w:rPr>
          <w:rFonts w:eastAsia="Calibri"/>
        </w:rPr>
        <w:t xml:space="preserve">rtisanal </w:t>
      </w:r>
      <w:r>
        <w:rPr>
          <w:rFonts w:eastAsia="Calibri"/>
        </w:rPr>
        <w:t>m</w:t>
      </w:r>
      <w:r w:rsidR="00CE3FA9" w:rsidRPr="003F3195">
        <w:rPr>
          <w:rFonts w:eastAsia="Calibri"/>
        </w:rPr>
        <w:t xml:space="preserve">iners lost their lives. </w:t>
      </w:r>
      <w:r w:rsidR="00124E41" w:rsidRPr="003F3195">
        <w:rPr>
          <w:rFonts w:eastAsia="Calibri"/>
        </w:rPr>
        <w:t>This prompted the Bank, G</w:t>
      </w:r>
      <w:r w:rsidR="00423CF4" w:rsidRPr="003F3195">
        <w:rPr>
          <w:rFonts w:eastAsia="Calibri"/>
        </w:rPr>
        <w:t>O</w:t>
      </w:r>
      <w:r w:rsidR="00CE3FA9" w:rsidRPr="003F3195">
        <w:rPr>
          <w:rFonts w:eastAsia="Calibri"/>
        </w:rPr>
        <w:t xml:space="preserve">L and other partners to design mechanisms </w:t>
      </w:r>
      <w:r w:rsidR="00423CF4" w:rsidRPr="003F3195">
        <w:rPr>
          <w:rFonts w:eastAsia="Calibri"/>
        </w:rPr>
        <w:t xml:space="preserve">to </w:t>
      </w:r>
      <w:r w:rsidR="00CE3FA9" w:rsidRPr="003F3195">
        <w:rPr>
          <w:rFonts w:eastAsia="Calibri"/>
        </w:rPr>
        <w:t>tackle and address</w:t>
      </w:r>
      <w:r>
        <w:rPr>
          <w:rFonts w:eastAsia="Calibri"/>
        </w:rPr>
        <w:t xml:space="preserve"> </w:t>
      </w:r>
      <w:r w:rsidR="00CE3FA9" w:rsidRPr="003F3195">
        <w:rPr>
          <w:rFonts w:eastAsia="Calibri"/>
        </w:rPr>
        <w:t>illicit mining a</w:t>
      </w:r>
      <w:r w:rsidR="00423CF4" w:rsidRPr="003F3195">
        <w:rPr>
          <w:rFonts w:eastAsia="Calibri"/>
        </w:rPr>
        <w:t xml:space="preserve">nd </w:t>
      </w:r>
      <w:r w:rsidR="00CE3FA9" w:rsidRPr="003F3195">
        <w:rPr>
          <w:rFonts w:eastAsia="Calibri"/>
        </w:rPr>
        <w:t xml:space="preserve">ensure </w:t>
      </w:r>
      <w:r w:rsidR="004A4ADE">
        <w:rPr>
          <w:rFonts w:eastAsia="Calibri"/>
        </w:rPr>
        <w:t xml:space="preserve">there is </w:t>
      </w:r>
      <w:r w:rsidR="00CE3FA9" w:rsidRPr="003F3195">
        <w:rPr>
          <w:rFonts w:eastAsia="Calibri"/>
        </w:rPr>
        <w:t xml:space="preserve">no reoccurrence of </w:t>
      </w:r>
      <w:r>
        <w:rPr>
          <w:rFonts w:eastAsia="Calibri"/>
        </w:rPr>
        <w:t>s</w:t>
      </w:r>
      <w:r w:rsidR="004A4ADE">
        <w:rPr>
          <w:rFonts w:eastAsia="Calibri"/>
        </w:rPr>
        <w:t>uch</w:t>
      </w:r>
      <w:r w:rsidR="009B349F" w:rsidRPr="003F3195">
        <w:rPr>
          <w:rFonts w:eastAsia="Calibri"/>
        </w:rPr>
        <w:t xml:space="preserve">. </w:t>
      </w:r>
    </w:p>
    <w:p w14:paraId="585BCFAA" w14:textId="77777777" w:rsidR="000C14FE" w:rsidRPr="009075E2" w:rsidRDefault="000C14FE" w:rsidP="003F3195">
      <w:pPr>
        <w:tabs>
          <w:tab w:val="num" w:pos="720"/>
        </w:tabs>
        <w:jc w:val="both"/>
        <w:rPr>
          <w:rFonts w:eastAsia="Calibri"/>
          <w:sz w:val="8"/>
        </w:rPr>
      </w:pPr>
    </w:p>
    <w:p w14:paraId="553A82D9" w14:textId="77777777" w:rsidR="0027088D" w:rsidRPr="00FB75C0" w:rsidRDefault="0027088D" w:rsidP="003F3195">
      <w:pPr>
        <w:tabs>
          <w:tab w:val="num" w:pos="720"/>
        </w:tabs>
        <w:jc w:val="both"/>
        <w:rPr>
          <w:rFonts w:eastAsia="Calibri"/>
          <w:sz w:val="8"/>
        </w:rPr>
      </w:pPr>
    </w:p>
    <w:p w14:paraId="40BAB3B8" w14:textId="77777777" w:rsidR="000C14FE" w:rsidRDefault="00CC1E07" w:rsidP="003F3195">
      <w:pPr>
        <w:tabs>
          <w:tab w:val="num" w:pos="720"/>
        </w:tabs>
        <w:jc w:val="both"/>
        <w:rPr>
          <w:rFonts w:eastAsia="Calibri"/>
        </w:rPr>
      </w:pPr>
      <w:r>
        <w:rPr>
          <w:rFonts w:eastAsia="Calibri"/>
        </w:rPr>
        <w:t>T</w:t>
      </w:r>
      <w:r w:rsidR="005867C2" w:rsidRPr="003F3195">
        <w:rPr>
          <w:rFonts w:eastAsia="Calibri"/>
        </w:rPr>
        <w:t xml:space="preserve">hrough concerted efforts, the </w:t>
      </w:r>
      <w:r>
        <w:rPr>
          <w:rFonts w:eastAsia="Calibri"/>
        </w:rPr>
        <w:t>GOL</w:t>
      </w:r>
      <w:r w:rsidR="009252C2" w:rsidRPr="003F3195">
        <w:rPr>
          <w:rFonts w:eastAsia="Calibri"/>
        </w:rPr>
        <w:t xml:space="preserve"> and NCSCL </w:t>
      </w:r>
      <w:r w:rsidR="005867C2" w:rsidRPr="003F3195">
        <w:rPr>
          <w:rFonts w:eastAsia="Calibri"/>
        </w:rPr>
        <w:t xml:space="preserve">have existing </w:t>
      </w:r>
      <w:r w:rsidR="00FD3F9E">
        <w:rPr>
          <w:rFonts w:eastAsia="Calibri"/>
        </w:rPr>
        <w:t>p</w:t>
      </w:r>
      <w:r w:rsidR="005867C2" w:rsidRPr="003F3195">
        <w:rPr>
          <w:rFonts w:eastAsia="Calibri"/>
        </w:rPr>
        <w:t xml:space="preserve">olicy frameworks </w:t>
      </w:r>
      <w:r w:rsidR="00FD3F9E">
        <w:rPr>
          <w:rFonts w:eastAsia="Calibri"/>
        </w:rPr>
        <w:t xml:space="preserve">which have </w:t>
      </w:r>
      <w:r w:rsidR="005867C2" w:rsidRPr="003F3195">
        <w:rPr>
          <w:rFonts w:eastAsia="Calibri"/>
        </w:rPr>
        <w:t>commit</w:t>
      </w:r>
      <w:r w:rsidR="00FD3F9E">
        <w:rPr>
          <w:rFonts w:eastAsia="Calibri"/>
        </w:rPr>
        <w:t>ted</w:t>
      </w:r>
      <w:r w:rsidR="005867C2" w:rsidRPr="003F3195">
        <w:rPr>
          <w:rFonts w:eastAsia="Calibri"/>
        </w:rPr>
        <w:t xml:space="preserve"> </w:t>
      </w:r>
      <w:r>
        <w:rPr>
          <w:rFonts w:eastAsia="Calibri"/>
        </w:rPr>
        <w:t xml:space="preserve">the two institutions </w:t>
      </w:r>
      <w:r w:rsidR="005867C2" w:rsidRPr="003F3195">
        <w:rPr>
          <w:rFonts w:eastAsia="Calibri"/>
        </w:rPr>
        <w:t xml:space="preserve">to ensure </w:t>
      </w:r>
      <w:r w:rsidR="00722E6C" w:rsidRPr="003F3195">
        <w:rPr>
          <w:rFonts w:eastAsia="Calibri"/>
        </w:rPr>
        <w:t xml:space="preserve">improved </w:t>
      </w:r>
      <w:r w:rsidR="009B349F" w:rsidRPr="003F3195">
        <w:rPr>
          <w:rFonts w:eastAsia="Calibri"/>
        </w:rPr>
        <w:t xml:space="preserve">partnership </w:t>
      </w:r>
      <w:r w:rsidR="006C7AEB" w:rsidRPr="003F3195">
        <w:rPr>
          <w:rFonts w:eastAsia="Calibri"/>
        </w:rPr>
        <w:t xml:space="preserve">to enhance national development for the Liberian people </w:t>
      </w:r>
      <w:r w:rsidR="005867C2" w:rsidRPr="003F3195">
        <w:rPr>
          <w:rFonts w:eastAsia="Calibri"/>
        </w:rPr>
        <w:t>(A</w:t>
      </w:r>
      <w:r>
        <w:rPr>
          <w:rFonts w:eastAsia="Calibri"/>
        </w:rPr>
        <w:t>p</w:t>
      </w:r>
      <w:r w:rsidR="006A7B16">
        <w:rPr>
          <w:rFonts w:eastAsia="Calibri"/>
        </w:rPr>
        <w:t>pendix 2: Overview of GOL-CSO Engagement</w:t>
      </w:r>
      <w:r w:rsidR="005867C2" w:rsidRPr="003F3195">
        <w:rPr>
          <w:rFonts w:eastAsia="Calibri"/>
        </w:rPr>
        <w:t>)</w:t>
      </w:r>
      <w:r w:rsidR="000C14FE">
        <w:rPr>
          <w:rFonts w:eastAsia="Calibri"/>
        </w:rPr>
        <w:t>.</w:t>
      </w:r>
    </w:p>
    <w:p w14:paraId="558D8178" w14:textId="77777777" w:rsidR="00E23F31" w:rsidRDefault="00E23F31" w:rsidP="00E23F31">
      <w:pPr>
        <w:pStyle w:val="Heading3"/>
        <w:spacing w:before="0"/>
        <w:rPr>
          <w:rFonts w:ascii="Times New Roman" w:hAnsi="Times New Roman" w:cs="Times New Roman"/>
          <w:b/>
          <w:color w:val="auto"/>
        </w:rPr>
      </w:pPr>
      <w:bookmarkStart w:id="8" w:name="_Toc127078870"/>
      <w:bookmarkStart w:id="9" w:name="_Toc127440030"/>
      <w:r w:rsidRPr="00F069C1">
        <w:rPr>
          <w:rFonts w:ascii="Times New Roman" w:hAnsi="Times New Roman" w:cs="Times New Roman"/>
          <w:b/>
          <w:color w:val="auto"/>
        </w:rPr>
        <w:lastRenderedPageBreak/>
        <w:t>Questions/comments on the presentation</w:t>
      </w:r>
      <w:bookmarkEnd w:id="8"/>
      <w:bookmarkEnd w:id="9"/>
    </w:p>
    <w:p w14:paraId="30ACBA74" w14:textId="77777777" w:rsidR="00F069C1" w:rsidRPr="009075E2" w:rsidRDefault="00F069C1" w:rsidP="00F069C1">
      <w:pPr>
        <w:rPr>
          <w:sz w:val="2"/>
        </w:rPr>
      </w:pPr>
    </w:p>
    <w:p w14:paraId="6D79B028" w14:textId="77777777" w:rsidR="009013A8" w:rsidRPr="003F3195" w:rsidRDefault="009013A8" w:rsidP="00AB12AF">
      <w:pPr>
        <w:pStyle w:val="NoSpacing"/>
        <w:numPr>
          <w:ilvl w:val="0"/>
          <w:numId w:val="20"/>
        </w:numPr>
      </w:pPr>
      <w:r w:rsidRPr="003F3195">
        <w:t>Why CSOs’ Code of Conduct (COC) should be a sub-set of the National Code of Conduct?</w:t>
      </w:r>
    </w:p>
    <w:p w14:paraId="7067DB53" w14:textId="77777777" w:rsidR="00C27268" w:rsidRDefault="00C27268" w:rsidP="00AB12AF">
      <w:pPr>
        <w:pStyle w:val="NoSpacing"/>
        <w:numPr>
          <w:ilvl w:val="0"/>
          <w:numId w:val="20"/>
        </w:numPr>
        <w:jc w:val="both"/>
      </w:pPr>
      <w:r>
        <w:t>I like to thank the GC and NCSCL for organizing the Summit and sensitizing CSOs about the work that NCSCL and the GC have been doing on our behalf. My concern is, why is it that some government institutions are not doing or working with CSOs as the policy documents are saying?</w:t>
      </w:r>
    </w:p>
    <w:p w14:paraId="5B55F576" w14:textId="77777777" w:rsidR="00271B01" w:rsidRDefault="00271B01" w:rsidP="00AB12AF">
      <w:pPr>
        <w:pStyle w:val="NoSpacing"/>
        <w:numPr>
          <w:ilvl w:val="0"/>
          <w:numId w:val="20"/>
        </w:numPr>
        <w:jc w:val="both"/>
      </w:pPr>
      <w:r>
        <w:t>In your presentation, I heard you telling us that there is a draft GOL-CSO Implementation Strategy that is yet to be finalized to guide the working</w:t>
      </w:r>
      <w:r w:rsidR="00FD3F9E">
        <w:t>s</w:t>
      </w:r>
      <w:r>
        <w:t xml:space="preserve"> between GC and CSOs. I like to know, why is it such a good policy document is still in draft form and has not been finalized? </w:t>
      </w:r>
    </w:p>
    <w:p w14:paraId="0BB6A8E1" w14:textId="77777777" w:rsidR="003152F2" w:rsidRPr="009D5404" w:rsidRDefault="003152F2" w:rsidP="00AB12AF">
      <w:pPr>
        <w:pStyle w:val="NoSpacing"/>
        <w:numPr>
          <w:ilvl w:val="0"/>
          <w:numId w:val="20"/>
        </w:numPr>
        <w:jc w:val="both"/>
      </w:pPr>
      <w:r>
        <w:t xml:space="preserve">What is </w:t>
      </w:r>
      <w:r w:rsidR="00942BDC">
        <w:t xml:space="preserve">happening to </w:t>
      </w:r>
      <w:r>
        <w:t xml:space="preserve">the Local Government Act? </w:t>
      </w:r>
    </w:p>
    <w:p w14:paraId="7979809F" w14:textId="77777777" w:rsidR="00E23F31" w:rsidRPr="009075E2" w:rsidRDefault="00E23F31" w:rsidP="009A566B">
      <w:pPr>
        <w:pStyle w:val="NoSpacing"/>
        <w:rPr>
          <w:b/>
          <w:sz w:val="2"/>
        </w:rPr>
      </w:pPr>
    </w:p>
    <w:p w14:paraId="45485F81" w14:textId="77777777" w:rsidR="0027088D" w:rsidRPr="00473B9D" w:rsidRDefault="0027088D" w:rsidP="009A566B">
      <w:pPr>
        <w:pStyle w:val="NoSpacing"/>
        <w:rPr>
          <w:b/>
          <w:sz w:val="10"/>
        </w:rPr>
      </w:pPr>
    </w:p>
    <w:p w14:paraId="0484A891" w14:textId="77777777" w:rsidR="009A566B" w:rsidRDefault="009A566B" w:rsidP="009A566B">
      <w:pPr>
        <w:pStyle w:val="NoSpacing"/>
        <w:rPr>
          <w:b/>
        </w:rPr>
      </w:pPr>
      <w:r w:rsidRPr="003F3195">
        <w:rPr>
          <w:b/>
        </w:rPr>
        <w:t xml:space="preserve">Response </w:t>
      </w:r>
      <w:r w:rsidR="00EF2B87">
        <w:rPr>
          <w:b/>
        </w:rPr>
        <w:t>and feedback</w:t>
      </w:r>
    </w:p>
    <w:p w14:paraId="704367D6" w14:textId="77777777" w:rsidR="00293657" w:rsidRPr="009075E2" w:rsidRDefault="00293657" w:rsidP="003F3195">
      <w:pPr>
        <w:tabs>
          <w:tab w:val="num" w:pos="720"/>
        </w:tabs>
        <w:jc w:val="both"/>
        <w:rPr>
          <w:rFonts w:eastAsia="Calibri"/>
          <w:sz w:val="2"/>
        </w:rPr>
      </w:pPr>
    </w:p>
    <w:p w14:paraId="64F3808A" w14:textId="77777777" w:rsidR="000836CA" w:rsidRDefault="00D96E54" w:rsidP="00AB12AF">
      <w:pPr>
        <w:pStyle w:val="ListParagraph"/>
        <w:numPr>
          <w:ilvl w:val="0"/>
          <w:numId w:val="21"/>
        </w:numPr>
        <w:jc w:val="both"/>
      </w:pPr>
      <w:r>
        <w:t xml:space="preserve">Since the GC has been engaged with the NCSCL, its </w:t>
      </w:r>
      <w:proofErr w:type="gramStart"/>
      <w:r w:rsidR="00293657" w:rsidRPr="003F3195">
        <w:t>Chairperson</w:t>
      </w:r>
      <w:proofErr w:type="gramEnd"/>
      <w:r w:rsidR="00293657" w:rsidRPr="003F3195">
        <w:t xml:space="preserve"> has demonstrated high level of commitment and </w:t>
      </w:r>
      <w:r>
        <w:t>willingness for the two institutions to collaborate for the good</w:t>
      </w:r>
      <w:r w:rsidR="00163FD7">
        <w:t>ness</w:t>
      </w:r>
      <w:r>
        <w:t xml:space="preserve"> of the Country</w:t>
      </w:r>
      <w:r w:rsidR="00293657" w:rsidRPr="003F3195">
        <w:t xml:space="preserve">. </w:t>
      </w:r>
      <w:r w:rsidR="00163FD7">
        <w:t xml:space="preserve">You are correct for saying </w:t>
      </w:r>
      <w:r w:rsidR="00293657" w:rsidRPr="00271B01">
        <w:t xml:space="preserve">institutions in the counties </w:t>
      </w:r>
      <w:r w:rsidR="00163FD7" w:rsidRPr="00271B01">
        <w:t xml:space="preserve">are </w:t>
      </w:r>
      <w:r w:rsidR="00293657" w:rsidRPr="00271B01">
        <w:t>not playing the roles</w:t>
      </w:r>
      <w:r w:rsidR="00163FD7" w:rsidRPr="00271B01">
        <w:t xml:space="preserve"> they supposed to play. </w:t>
      </w:r>
    </w:p>
    <w:p w14:paraId="6C971B73" w14:textId="77777777" w:rsidR="00A7480B" w:rsidRDefault="00271B01" w:rsidP="00AB12AF">
      <w:pPr>
        <w:pStyle w:val="ListParagraph"/>
        <w:numPr>
          <w:ilvl w:val="0"/>
          <w:numId w:val="21"/>
        </w:numPr>
        <w:jc w:val="both"/>
      </w:pPr>
      <w:r>
        <w:t>Your concern and similar concerns from other stakeholders are the main reason</w:t>
      </w:r>
      <w:r w:rsidR="00531270">
        <w:t>s</w:t>
      </w:r>
      <w:r>
        <w:t xml:space="preserve"> for which this GOL-CSOs National Summit was organized </w:t>
      </w:r>
      <w:r w:rsidR="000836CA">
        <w:t xml:space="preserve">so </w:t>
      </w:r>
      <w:r>
        <w:t xml:space="preserve">stakeholders </w:t>
      </w:r>
      <w:r w:rsidR="000836CA">
        <w:t xml:space="preserve">can </w:t>
      </w:r>
      <w:r>
        <w:t xml:space="preserve">look at </w:t>
      </w:r>
      <w:r w:rsidR="000836CA">
        <w:t xml:space="preserve">some of the </w:t>
      </w:r>
      <w:r>
        <w:t xml:space="preserve">problems </w:t>
      </w:r>
      <w:r w:rsidR="000836CA">
        <w:t xml:space="preserve">to </w:t>
      </w:r>
      <w:r>
        <w:t>find way</w:t>
      </w:r>
      <w:r w:rsidR="000836CA">
        <w:t xml:space="preserve">s </w:t>
      </w:r>
      <w:r>
        <w:t xml:space="preserve">to address them. </w:t>
      </w:r>
    </w:p>
    <w:p w14:paraId="7C050B80" w14:textId="77777777" w:rsidR="00942BDC" w:rsidRDefault="00FC5D41" w:rsidP="00AB12AF">
      <w:pPr>
        <w:pStyle w:val="ListParagraph"/>
        <w:numPr>
          <w:ilvl w:val="0"/>
          <w:numId w:val="21"/>
        </w:numPr>
        <w:jc w:val="both"/>
      </w:pPr>
      <w:r>
        <w:t>T</w:t>
      </w:r>
      <w:r w:rsidR="00293657" w:rsidRPr="003F3195">
        <w:t xml:space="preserve">he Chairperson </w:t>
      </w:r>
      <w:r w:rsidR="00FB480C">
        <w:t xml:space="preserve">of NCSCL </w:t>
      </w:r>
      <w:r w:rsidR="001E5A90">
        <w:t xml:space="preserve">had </w:t>
      </w:r>
      <w:r w:rsidR="00FB480C">
        <w:t xml:space="preserve">cautioned </w:t>
      </w:r>
      <w:r w:rsidR="00293657" w:rsidRPr="003F3195">
        <w:t xml:space="preserve">the GC not to move too fast </w:t>
      </w:r>
      <w:r w:rsidR="00FB480C">
        <w:t xml:space="preserve">to </w:t>
      </w:r>
      <w:r w:rsidR="00293657" w:rsidRPr="003F3195">
        <w:t xml:space="preserve">review and </w:t>
      </w:r>
      <w:r w:rsidR="001E5A90">
        <w:t>finalize</w:t>
      </w:r>
      <w:r w:rsidR="00293657" w:rsidRPr="003F3195">
        <w:t xml:space="preserve"> the draft GOL-CSO implementation strategy</w:t>
      </w:r>
      <w:r w:rsidR="00DF0B5E">
        <w:t>.</w:t>
      </w:r>
      <w:r w:rsidR="00293657" w:rsidRPr="003F3195">
        <w:t xml:space="preserve"> </w:t>
      </w:r>
      <w:r w:rsidR="00C5331F">
        <w:t>B</w:t>
      </w:r>
      <w:r w:rsidR="00293657" w:rsidRPr="003F3195">
        <w:t xml:space="preserve">ecause </w:t>
      </w:r>
      <w:r w:rsidR="00FB480C">
        <w:t xml:space="preserve">the Chairperson </w:t>
      </w:r>
      <w:r w:rsidR="00C00A78">
        <w:t xml:space="preserve">had indicated that she would appreciate </w:t>
      </w:r>
      <w:r w:rsidR="00FB480C">
        <w:t xml:space="preserve">a </w:t>
      </w:r>
      <w:proofErr w:type="gramStart"/>
      <w:r w:rsidR="00DF0B5E">
        <w:t>broad based</w:t>
      </w:r>
      <w:proofErr w:type="gramEnd"/>
      <w:r w:rsidR="00DF0B5E">
        <w:t xml:space="preserve"> representation and participation of </w:t>
      </w:r>
      <w:r w:rsidR="00FB480C">
        <w:t xml:space="preserve">CSOs in </w:t>
      </w:r>
      <w:r w:rsidR="00C00A78">
        <w:t>reviewing/</w:t>
      </w:r>
      <w:r w:rsidR="00FB480C">
        <w:t xml:space="preserve">finalizing the </w:t>
      </w:r>
      <w:r w:rsidR="00C5331F">
        <w:t xml:space="preserve">draft implementation </w:t>
      </w:r>
      <w:r w:rsidR="00DF0B5E">
        <w:t>framework</w:t>
      </w:r>
      <w:r w:rsidR="00FB480C">
        <w:t xml:space="preserve">. </w:t>
      </w:r>
      <w:r w:rsidR="00682830">
        <w:t xml:space="preserve">She asked those CSOs at </w:t>
      </w:r>
      <w:r w:rsidR="00293657" w:rsidRPr="003F3195">
        <w:t xml:space="preserve">the Summit to </w:t>
      </w:r>
      <w:r w:rsidR="00682830">
        <w:t xml:space="preserve">see reason and agree to work with the GC </w:t>
      </w:r>
      <w:r w:rsidR="00293657" w:rsidRPr="003F3195">
        <w:t xml:space="preserve">to finalize the draft implementation strategy. The GC </w:t>
      </w:r>
      <w:r w:rsidR="00A378D0">
        <w:t xml:space="preserve">advised the CSOs to </w:t>
      </w:r>
      <w:r w:rsidR="00563243">
        <w:t xml:space="preserve">work with the former </w:t>
      </w:r>
      <w:r w:rsidR="00A378D0">
        <w:t xml:space="preserve">to set a timetable </w:t>
      </w:r>
      <w:r w:rsidR="00293657" w:rsidRPr="003F3195">
        <w:t xml:space="preserve">to </w:t>
      </w:r>
      <w:r w:rsidR="00A378D0">
        <w:t xml:space="preserve">review/finalize </w:t>
      </w:r>
      <w:r w:rsidR="00293657" w:rsidRPr="003F3195">
        <w:t xml:space="preserve">the draft </w:t>
      </w:r>
      <w:r w:rsidR="004C03F3">
        <w:t>implementation s</w:t>
      </w:r>
      <w:r w:rsidR="00293657" w:rsidRPr="003F3195">
        <w:t xml:space="preserve">trategy </w:t>
      </w:r>
      <w:r w:rsidR="004C03F3">
        <w:t xml:space="preserve">because it contained </w:t>
      </w:r>
      <w:r w:rsidR="003A4DD0">
        <w:t xml:space="preserve">defined milestones and </w:t>
      </w:r>
      <w:r w:rsidR="00A378D0">
        <w:t>direction o</w:t>
      </w:r>
      <w:r w:rsidR="003A4DD0">
        <w:t xml:space="preserve">f </w:t>
      </w:r>
      <w:r w:rsidR="00A378D0">
        <w:t>engag</w:t>
      </w:r>
      <w:r w:rsidR="003A4DD0">
        <w:t>ing in the development process</w:t>
      </w:r>
      <w:r w:rsidR="00293657" w:rsidRPr="003F3195">
        <w:t xml:space="preserve">. </w:t>
      </w:r>
    </w:p>
    <w:p w14:paraId="68973019" w14:textId="77777777" w:rsidR="00293657" w:rsidRDefault="00293657" w:rsidP="00AB12AF">
      <w:pPr>
        <w:pStyle w:val="ListParagraph"/>
        <w:numPr>
          <w:ilvl w:val="0"/>
          <w:numId w:val="22"/>
        </w:numPr>
        <w:jc w:val="both"/>
      </w:pPr>
      <w:r w:rsidRPr="003F3195">
        <w:t xml:space="preserve">On the issue of the Local Government Act, the </w:t>
      </w:r>
      <w:r w:rsidR="00942BDC">
        <w:t>A</w:t>
      </w:r>
      <w:r w:rsidRPr="003F3195">
        <w:t xml:space="preserve">ct has been passed into law but there are few </w:t>
      </w:r>
      <w:r w:rsidR="00942BDC">
        <w:t xml:space="preserve">outstanding issues </w:t>
      </w:r>
      <w:r w:rsidRPr="003F3195">
        <w:t>being worked on</w:t>
      </w:r>
      <w:r w:rsidR="003A4DD0">
        <w:t xml:space="preserve"> between state actors and the M</w:t>
      </w:r>
      <w:r w:rsidR="00C16628">
        <w:t>IA</w:t>
      </w:r>
      <w:r w:rsidRPr="003F3195">
        <w:t xml:space="preserve">. </w:t>
      </w:r>
    </w:p>
    <w:p w14:paraId="0B1D2001" w14:textId="77777777" w:rsidR="003A407E" w:rsidRPr="003F3195" w:rsidRDefault="003A407E" w:rsidP="00AB12AF">
      <w:pPr>
        <w:pStyle w:val="NoSpacing"/>
        <w:numPr>
          <w:ilvl w:val="0"/>
          <w:numId w:val="22"/>
        </w:numPr>
        <w:jc w:val="both"/>
        <w:rPr>
          <w:shd w:val="clear" w:color="auto" w:fill="FFFFFF"/>
        </w:rPr>
      </w:pPr>
      <w:r w:rsidRPr="003F3195">
        <w:rPr>
          <w:shd w:val="clear" w:color="auto" w:fill="FFFFFF"/>
        </w:rPr>
        <w:t xml:space="preserve">The immediate </w:t>
      </w:r>
      <w:r>
        <w:rPr>
          <w:shd w:val="clear" w:color="auto" w:fill="FFFFFF"/>
        </w:rPr>
        <w:t xml:space="preserve">setting up </w:t>
      </w:r>
      <w:r w:rsidRPr="003F3195">
        <w:rPr>
          <w:shd w:val="clear" w:color="auto" w:fill="FFFFFF"/>
        </w:rPr>
        <w:t xml:space="preserve">of the Private Partnership Technical Working Group (PPTWG) will help to </w:t>
      </w:r>
      <w:r w:rsidR="009A424B">
        <w:rPr>
          <w:shd w:val="clear" w:color="auto" w:fill="FFFFFF"/>
        </w:rPr>
        <w:t xml:space="preserve">strengthen </w:t>
      </w:r>
      <w:r w:rsidRPr="003F3195">
        <w:rPr>
          <w:shd w:val="clear" w:color="auto" w:fill="FFFFFF"/>
        </w:rPr>
        <w:t>policies</w:t>
      </w:r>
      <w:r w:rsidR="009A424B">
        <w:rPr>
          <w:shd w:val="clear" w:color="auto" w:fill="FFFFFF"/>
        </w:rPr>
        <w:t xml:space="preserve"> and</w:t>
      </w:r>
      <w:r w:rsidRPr="003F3195">
        <w:rPr>
          <w:shd w:val="clear" w:color="auto" w:fill="FFFFFF"/>
        </w:rPr>
        <w:t xml:space="preserve"> regulat</w:t>
      </w:r>
      <w:r w:rsidR="009A424B">
        <w:rPr>
          <w:shd w:val="clear" w:color="auto" w:fill="FFFFFF"/>
        </w:rPr>
        <w:t xml:space="preserve">ions </w:t>
      </w:r>
      <w:r w:rsidRPr="003F3195">
        <w:rPr>
          <w:shd w:val="clear" w:color="auto" w:fill="FFFFFF"/>
        </w:rPr>
        <w:t>and enforce</w:t>
      </w:r>
      <w:r w:rsidR="009A424B">
        <w:rPr>
          <w:shd w:val="clear" w:color="auto" w:fill="FFFFFF"/>
        </w:rPr>
        <w:t>ment</w:t>
      </w:r>
      <w:r w:rsidRPr="003F3195">
        <w:rPr>
          <w:shd w:val="clear" w:color="auto" w:fill="FFFFFF"/>
        </w:rPr>
        <w:t>.</w:t>
      </w:r>
    </w:p>
    <w:p w14:paraId="77616F92" w14:textId="77777777" w:rsidR="00293657" w:rsidRDefault="00465F23" w:rsidP="00AB12AF">
      <w:pPr>
        <w:pStyle w:val="NoSpacing"/>
        <w:numPr>
          <w:ilvl w:val="0"/>
          <w:numId w:val="22"/>
        </w:numPr>
        <w:jc w:val="both"/>
        <w:rPr>
          <w:shd w:val="clear" w:color="auto" w:fill="FFFFFF"/>
        </w:rPr>
      </w:pPr>
      <w:r>
        <w:rPr>
          <w:shd w:val="clear" w:color="auto" w:fill="FFFFFF"/>
        </w:rPr>
        <w:t>T</w:t>
      </w:r>
      <w:r w:rsidR="00AF49FB">
        <w:rPr>
          <w:shd w:val="clear" w:color="auto" w:fill="FFFFFF"/>
        </w:rPr>
        <w:t>he</w:t>
      </w:r>
      <w:r w:rsidR="00D27E2A">
        <w:rPr>
          <w:shd w:val="clear" w:color="auto" w:fill="FFFFFF"/>
        </w:rPr>
        <w:t xml:space="preserve"> </w:t>
      </w:r>
      <w:r w:rsidR="00293657" w:rsidRPr="003F3195">
        <w:rPr>
          <w:shd w:val="clear" w:color="auto" w:fill="FFFFFF"/>
        </w:rPr>
        <w:t>Chairperson</w:t>
      </w:r>
      <w:r w:rsidR="00D27E2A">
        <w:rPr>
          <w:shd w:val="clear" w:color="auto" w:fill="FFFFFF"/>
        </w:rPr>
        <w:t xml:space="preserve"> </w:t>
      </w:r>
      <w:r w:rsidR="00AF49FB">
        <w:rPr>
          <w:shd w:val="clear" w:color="auto" w:fill="FFFFFF"/>
        </w:rPr>
        <w:t>of</w:t>
      </w:r>
      <w:r w:rsidR="00293657" w:rsidRPr="003F3195">
        <w:rPr>
          <w:shd w:val="clear" w:color="auto" w:fill="FFFFFF"/>
        </w:rPr>
        <w:t xml:space="preserve"> NCSCL said that </w:t>
      </w:r>
      <w:r>
        <w:rPr>
          <w:shd w:val="clear" w:color="auto" w:fill="FFFFFF"/>
        </w:rPr>
        <w:t xml:space="preserve">the Summit supposed </w:t>
      </w:r>
      <w:r w:rsidR="00293657" w:rsidRPr="003F3195">
        <w:rPr>
          <w:shd w:val="clear" w:color="auto" w:fill="FFFFFF"/>
        </w:rPr>
        <w:t xml:space="preserve">to </w:t>
      </w:r>
      <w:r>
        <w:rPr>
          <w:shd w:val="clear" w:color="auto" w:fill="FFFFFF"/>
        </w:rPr>
        <w:t xml:space="preserve">proffer ways to tackle illicit </w:t>
      </w:r>
      <w:r w:rsidR="00293657" w:rsidRPr="003F3195">
        <w:rPr>
          <w:shd w:val="clear" w:color="auto" w:fill="FFFFFF"/>
        </w:rPr>
        <w:t>mining</w:t>
      </w:r>
      <w:r>
        <w:rPr>
          <w:shd w:val="clear" w:color="auto" w:fill="FFFFFF"/>
        </w:rPr>
        <w:t xml:space="preserve"> considering that </w:t>
      </w:r>
      <w:r w:rsidR="00293657" w:rsidRPr="003F3195">
        <w:rPr>
          <w:shd w:val="clear" w:color="auto" w:fill="FFFFFF"/>
        </w:rPr>
        <w:t xml:space="preserve">the sector is </w:t>
      </w:r>
      <w:r w:rsidR="00D27E2A">
        <w:rPr>
          <w:shd w:val="clear" w:color="auto" w:fill="FFFFFF"/>
        </w:rPr>
        <w:t xml:space="preserve">rapidly </w:t>
      </w:r>
      <w:r w:rsidR="00D27E2A" w:rsidRPr="003F3195">
        <w:rPr>
          <w:shd w:val="clear" w:color="auto" w:fill="FFFFFF"/>
        </w:rPr>
        <w:t>growing</w:t>
      </w:r>
      <w:r w:rsidR="00293657" w:rsidRPr="003F3195">
        <w:rPr>
          <w:shd w:val="clear" w:color="auto" w:fill="FFFFFF"/>
        </w:rPr>
        <w:t xml:space="preserve">. The issue of mining is key </w:t>
      </w:r>
      <w:r w:rsidR="00BB73EF">
        <w:rPr>
          <w:shd w:val="clear" w:color="auto" w:fill="FFFFFF"/>
        </w:rPr>
        <w:t xml:space="preserve">at </w:t>
      </w:r>
      <w:r w:rsidR="00293657" w:rsidRPr="003F3195">
        <w:rPr>
          <w:shd w:val="clear" w:color="auto" w:fill="FFFFFF"/>
        </w:rPr>
        <w:t xml:space="preserve">this discussion and the deprivation of forest resources is another thing to critically look at. </w:t>
      </w:r>
      <w:r w:rsidR="008336EA">
        <w:rPr>
          <w:shd w:val="clear" w:color="auto" w:fill="FFFFFF"/>
        </w:rPr>
        <w:t xml:space="preserve">Hence, </w:t>
      </w:r>
      <w:r w:rsidR="00293657" w:rsidRPr="003F3195">
        <w:rPr>
          <w:shd w:val="clear" w:color="auto" w:fill="FFFFFF"/>
        </w:rPr>
        <w:t>CSOs are also looking at the broad</w:t>
      </w:r>
      <w:r w:rsidR="008336EA">
        <w:rPr>
          <w:shd w:val="clear" w:color="auto" w:fill="FFFFFF"/>
        </w:rPr>
        <w:t>er picture</w:t>
      </w:r>
      <w:r w:rsidR="00293657" w:rsidRPr="003F3195">
        <w:rPr>
          <w:shd w:val="clear" w:color="auto" w:fill="FFFFFF"/>
        </w:rPr>
        <w:t xml:space="preserve"> </w:t>
      </w:r>
      <w:r w:rsidR="008336EA">
        <w:rPr>
          <w:shd w:val="clear" w:color="auto" w:fill="FFFFFF"/>
        </w:rPr>
        <w:t xml:space="preserve">associated with artisan and small skills mining </w:t>
      </w:r>
      <w:r w:rsidR="00BB73EF">
        <w:rPr>
          <w:shd w:val="clear" w:color="auto" w:fill="FFFFFF"/>
        </w:rPr>
        <w:t xml:space="preserve">as </w:t>
      </w:r>
      <w:r w:rsidR="00293657" w:rsidRPr="003F3195">
        <w:rPr>
          <w:shd w:val="clear" w:color="auto" w:fill="FFFFFF"/>
        </w:rPr>
        <w:t xml:space="preserve">livelihoods </w:t>
      </w:r>
      <w:r w:rsidR="008336EA">
        <w:rPr>
          <w:shd w:val="clear" w:color="auto" w:fill="FFFFFF"/>
        </w:rPr>
        <w:t xml:space="preserve">for </w:t>
      </w:r>
      <w:r w:rsidR="00293657" w:rsidRPr="003F3195">
        <w:rPr>
          <w:shd w:val="clear" w:color="auto" w:fill="FFFFFF"/>
        </w:rPr>
        <w:t xml:space="preserve">most of people </w:t>
      </w:r>
      <w:r w:rsidR="00BB73EF">
        <w:rPr>
          <w:shd w:val="clear" w:color="auto" w:fill="FFFFFF"/>
        </w:rPr>
        <w:t xml:space="preserve">who largely </w:t>
      </w:r>
      <w:r w:rsidR="00293657" w:rsidRPr="003F3195">
        <w:rPr>
          <w:shd w:val="clear" w:color="auto" w:fill="FFFFFF"/>
        </w:rPr>
        <w:t xml:space="preserve">depend on </w:t>
      </w:r>
      <w:r w:rsidR="00BB73EF">
        <w:rPr>
          <w:shd w:val="clear" w:color="auto" w:fill="FFFFFF"/>
        </w:rPr>
        <w:t>the sector</w:t>
      </w:r>
      <w:r w:rsidR="00293657" w:rsidRPr="003F3195">
        <w:rPr>
          <w:shd w:val="clear" w:color="auto" w:fill="FFFFFF"/>
        </w:rPr>
        <w:t xml:space="preserve">. </w:t>
      </w:r>
    </w:p>
    <w:p w14:paraId="7002307E" w14:textId="77777777" w:rsidR="00C74527" w:rsidRPr="003F3195" w:rsidRDefault="00C74527" w:rsidP="00AB12AF">
      <w:pPr>
        <w:pStyle w:val="NoSpacing"/>
        <w:numPr>
          <w:ilvl w:val="0"/>
          <w:numId w:val="22"/>
        </w:numPr>
        <w:jc w:val="both"/>
      </w:pPr>
      <w:r w:rsidRPr="003F3195">
        <w:t xml:space="preserve">Discussions as to whether or not the NCSCL should work with the GC to draft an Act for </w:t>
      </w:r>
      <w:r w:rsidRPr="00F355A0">
        <w:t>CSOs</w:t>
      </w:r>
      <w:r w:rsidRPr="003F3195">
        <w:t xml:space="preserve"> was reserved until </w:t>
      </w:r>
      <w:proofErr w:type="gramStart"/>
      <w:r w:rsidRPr="003F3195">
        <w:t>a research</w:t>
      </w:r>
      <w:proofErr w:type="gramEnd"/>
      <w:r w:rsidRPr="003F3195">
        <w:t xml:space="preserve"> is conducted in and outside of Liberia</w:t>
      </w:r>
      <w:r w:rsidR="00F355A0">
        <w:t>.</w:t>
      </w:r>
      <w:r w:rsidRPr="003F3195">
        <w:t xml:space="preserve"> </w:t>
      </w:r>
      <w:r w:rsidR="00F355A0">
        <w:t>F</w:t>
      </w:r>
      <w:r w:rsidRPr="003F3195">
        <w:t xml:space="preserve">indings/recommendations </w:t>
      </w:r>
      <w:r w:rsidR="00334BF2">
        <w:t>there</w:t>
      </w:r>
      <w:r w:rsidR="00F355A0">
        <w:t xml:space="preserve">from will help CSOs to know if it’s a </w:t>
      </w:r>
      <w:proofErr w:type="gramStart"/>
      <w:r w:rsidR="00F355A0">
        <w:t>best practices</w:t>
      </w:r>
      <w:proofErr w:type="gramEnd"/>
      <w:r w:rsidR="00F355A0">
        <w:t xml:space="preserve"> for CSOs and government to work together to draft an</w:t>
      </w:r>
      <w:r w:rsidRPr="003F3195">
        <w:t xml:space="preserve"> Act</w:t>
      </w:r>
      <w:r w:rsidR="00F355A0">
        <w:t xml:space="preserve"> for CSOs</w:t>
      </w:r>
      <w:r w:rsidRPr="003F3195">
        <w:t xml:space="preserve">.  </w:t>
      </w:r>
    </w:p>
    <w:p w14:paraId="1F0B46BD" w14:textId="77777777" w:rsidR="00C74527" w:rsidRPr="003F3195" w:rsidRDefault="00C74527" w:rsidP="00AB12AF">
      <w:pPr>
        <w:pStyle w:val="NoSpacing"/>
        <w:numPr>
          <w:ilvl w:val="0"/>
          <w:numId w:val="22"/>
        </w:numPr>
        <w:jc w:val="both"/>
      </w:pPr>
      <w:r w:rsidRPr="003F3195">
        <w:t>CSOs garner their support from partners, because they are independent bodies. But if an Act is enacted to govern CSOs</w:t>
      </w:r>
      <w:r w:rsidR="008423CA">
        <w:t>;</w:t>
      </w:r>
      <w:r w:rsidRPr="003F3195">
        <w:t xml:space="preserve"> </w:t>
      </w:r>
      <w:r w:rsidR="008423CA">
        <w:t>w</w:t>
      </w:r>
      <w:r w:rsidRPr="003F3195">
        <w:t xml:space="preserve">ould </w:t>
      </w:r>
      <w:r w:rsidR="008423CA">
        <w:t xml:space="preserve">it not lead </w:t>
      </w:r>
      <w:r w:rsidRPr="003F3195">
        <w:t>to CSOs losing their neutrality and independence</w:t>
      </w:r>
      <w:r w:rsidR="008423CA">
        <w:t>?</w:t>
      </w:r>
      <w:r w:rsidR="00EA4F2C">
        <w:t xml:space="preserve"> The issue was tabled till the research is done and findings </w:t>
      </w:r>
      <w:r w:rsidR="00C71135">
        <w:t>known</w:t>
      </w:r>
      <w:r w:rsidR="007C1014">
        <w:t>.</w:t>
      </w:r>
    </w:p>
    <w:p w14:paraId="0EA588F8" w14:textId="77777777" w:rsidR="00C74527" w:rsidRPr="003F3195" w:rsidRDefault="00C74527" w:rsidP="002070B0">
      <w:pPr>
        <w:pStyle w:val="NoSpacing"/>
        <w:numPr>
          <w:ilvl w:val="0"/>
          <w:numId w:val="22"/>
        </w:numPr>
        <w:jc w:val="both"/>
      </w:pPr>
      <w:r w:rsidRPr="003F3195">
        <w:lastRenderedPageBreak/>
        <w:t xml:space="preserve">CSOs are doing lot of works in line with the SDGs </w:t>
      </w:r>
      <w:r w:rsidR="00F60EB2">
        <w:t xml:space="preserve">and </w:t>
      </w:r>
      <w:r w:rsidRPr="003F3195">
        <w:t>P</w:t>
      </w:r>
      <w:r w:rsidR="00472878">
        <w:t xml:space="preserve">APD </w:t>
      </w:r>
      <w:r w:rsidR="00F60EB2">
        <w:t xml:space="preserve">in a way to </w:t>
      </w:r>
      <w:r w:rsidRPr="003F3195">
        <w:t>support national development in the Country.</w:t>
      </w:r>
    </w:p>
    <w:p w14:paraId="7F84506E" w14:textId="77777777" w:rsidR="00C74527" w:rsidRPr="002A64B1" w:rsidRDefault="00C74527" w:rsidP="002070B0">
      <w:pPr>
        <w:pStyle w:val="NoSpacing"/>
        <w:ind w:left="720"/>
        <w:jc w:val="both"/>
        <w:rPr>
          <w:sz w:val="10"/>
          <w:shd w:val="clear" w:color="auto" w:fill="FFFFFF"/>
        </w:rPr>
      </w:pPr>
    </w:p>
    <w:p w14:paraId="120E90F6" w14:textId="77777777" w:rsidR="00E1405F" w:rsidRPr="003F3195" w:rsidRDefault="00C5757D" w:rsidP="002070B0">
      <w:pPr>
        <w:pStyle w:val="Heading1"/>
        <w:spacing w:before="0"/>
        <w:rPr>
          <w:rFonts w:ascii="Times New Roman" w:eastAsia="Calibri" w:hAnsi="Times New Roman" w:cs="Times New Roman"/>
          <w:b/>
          <w:color w:val="auto"/>
          <w:sz w:val="24"/>
          <w:szCs w:val="24"/>
        </w:rPr>
      </w:pPr>
      <w:bookmarkStart w:id="10" w:name="_Toc127440031"/>
      <w:r w:rsidRPr="00DA329B">
        <w:rPr>
          <w:rFonts w:ascii="Times New Roman" w:eastAsia="Calibri" w:hAnsi="Times New Roman" w:cs="Times New Roman"/>
          <w:b/>
          <w:color w:val="auto"/>
          <w:sz w:val="24"/>
          <w:szCs w:val="24"/>
        </w:rPr>
        <w:t>3.0</w:t>
      </w:r>
      <w:r w:rsidRPr="00DA329B">
        <w:rPr>
          <w:rFonts w:ascii="Times New Roman" w:eastAsia="Calibri" w:hAnsi="Times New Roman" w:cs="Times New Roman"/>
          <w:b/>
          <w:color w:val="auto"/>
          <w:sz w:val="24"/>
          <w:szCs w:val="24"/>
        </w:rPr>
        <w:tab/>
      </w:r>
      <w:r w:rsidR="006E1DB5" w:rsidRPr="00DA329B">
        <w:rPr>
          <w:rFonts w:ascii="Times New Roman" w:eastAsia="Calibri" w:hAnsi="Times New Roman" w:cs="Times New Roman"/>
          <w:b/>
          <w:color w:val="auto"/>
          <w:sz w:val="24"/>
          <w:szCs w:val="24"/>
        </w:rPr>
        <w:t xml:space="preserve">DAY ONE </w:t>
      </w:r>
      <w:r w:rsidR="00C01AFE" w:rsidRPr="00DA329B">
        <w:rPr>
          <w:rFonts w:ascii="Times New Roman" w:eastAsia="Calibri" w:hAnsi="Times New Roman" w:cs="Times New Roman"/>
          <w:b/>
          <w:color w:val="auto"/>
          <w:sz w:val="24"/>
          <w:szCs w:val="24"/>
        </w:rPr>
        <w:t>PRESENTATIONS</w:t>
      </w:r>
      <w:bookmarkEnd w:id="10"/>
      <w:r w:rsidR="00C01AFE" w:rsidRPr="003F3195">
        <w:rPr>
          <w:rFonts w:ascii="Times New Roman" w:eastAsia="Calibri" w:hAnsi="Times New Roman" w:cs="Times New Roman"/>
          <w:b/>
          <w:color w:val="auto"/>
          <w:sz w:val="24"/>
          <w:szCs w:val="24"/>
        </w:rPr>
        <w:t xml:space="preserve"> </w:t>
      </w:r>
    </w:p>
    <w:p w14:paraId="53DBF0BA" w14:textId="77777777" w:rsidR="00E1405F" w:rsidRPr="009075E2" w:rsidRDefault="00E1405F" w:rsidP="003F3195">
      <w:pPr>
        <w:pStyle w:val="Heading1"/>
        <w:spacing w:before="0"/>
        <w:jc w:val="both"/>
        <w:rPr>
          <w:rFonts w:ascii="Times New Roman" w:eastAsia="Calibri" w:hAnsi="Times New Roman" w:cs="Times New Roman"/>
          <w:color w:val="auto"/>
          <w:sz w:val="6"/>
          <w:szCs w:val="24"/>
        </w:rPr>
      </w:pPr>
    </w:p>
    <w:p w14:paraId="37AEF4B9" w14:textId="77777777" w:rsidR="0027088D" w:rsidRPr="002A64B1" w:rsidRDefault="0027088D" w:rsidP="003F3195">
      <w:pPr>
        <w:pStyle w:val="NoSpacing"/>
        <w:jc w:val="both"/>
        <w:rPr>
          <w:rFonts w:eastAsia="Calibri"/>
          <w:b/>
          <w:sz w:val="4"/>
        </w:rPr>
      </w:pPr>
    </w:p>
    <w:p w14:paraId="4DEF3F4A" w14:textId="77777777" w:rsidR="00B3652F" w:rsidRDefault="00F33227" w:rsidP="003F3195">
      <w:pPr>
        <w:pStyle w:val="NoSpacing"/>
        <w:jc w:val="both"/>
        <w:rPr>
          <w:rFonts w:eastAsia="Calibri"/>
        </w:rPr>
      </w:pPr>
      <w:r w:rsidRPr="003F3195">
        <w:rPr>
          <w:rFonts w:eastAsia="Calibri"/>
          <w:b/>
        </w:rPr>
        <w:t>Hon</w:t>
      </w:r>
      <w:r w:rsidR="007C4D2F" w:rsidRPr="003F3195">
        <w:rPr>
          <w:rFonts w:eastAsia="Calibri"/>
          <w:b/>
        </w:rPr>
        <w:t>o</w:t>
      </w:r>
      <w:r w:rsidR="00C4673A" w:rsidRPr="003F3195">
        <w:rPr>
          <w:rFonts w:eastAsia="Calibri"/>
          <w:b/>
        </w:rPr>
        <w:t>r</w:t>
      </w:r>
      <w:r w:rsidR="007C4D2F" w:rsidRPr="003F3195">
        <w:rPr>
          <w:rFonts w:eastAsia="Calibri"/>
          <w:b/>
        </w:rPr>
        <w:t xml:space="preserve">able </w:t>
      </w:r>
      <w:r w:rsidRPr="003F3195">
        <w:rPr>
          <w:rFonts w:eastAsia="Calibri"/>
          <w:b/>
        </w:rPr>
        <w:t xml:space="preserve">Alexander </w:t>
      </w:r>
      <w:proofErr w:type="spellStart"/>
      <w:r w:rsidRPr="003F3195">
        <w:rPr>
          <w:rFonts w:eastAsia="Calibri"/>
          <w:b/>
        </w:rPr>
        <w:t>Blotey</w:t>
      </w:r>
      <w:proofErr w:type="spellEnd"/>
      <w:r w:rsidRPr="003F3195">
        <w:rPr>
          <w:rFonts w:eastAsia="Calibri"/>
          <w:b/>
        </w:rPr>
        <w:t xml:space="preserve"> </w:t>
      </w:r>
      <w:proofErr w:type="spellStart"/>
      <w:r w:rsidRPr="003F3195">
        <w:rPr>
          <w:rFonts w:eastAsia="Calibri"/>
          <w:b/>
        </w:rPr>
        <w:t>Scere</w:t>
      </w:r>
      <w:proofErr w:type="spellEnd"/>
      <w:r w:rsidRPr="003F3195">
        <w:rPr>
          <w:rFonts w:eastAsia="Calibri"/>
          <w:b/>
        </w:rPr>
        <w:t xml:space="preserve">, Deputy </w:t>
      </w:r>
      <w:r w:rsidR="007C4D2F" w:rsidRPr="003F3195">
        <w:rPr>
          <w:rFonts w:eastAsia="Calibri"/>
          <w:b/>
        </w:rPr>
        <w:t xml:space="preserve">Minister </w:t>
      </w:r>
      <w:r w:rsidRPr="003F3195">
        <w:rPr>
          <w:rFonts w:eastAsia="Calibri"/>
          <w:b/>
        </w:rPr>
        <w:t>for Administration, M</w:t>
      </w:r>
      <w:r w:rsidR="008B417D">
        <w:rPr>
          <w:rFonts w:eastAsia="Calibri"/>
          <w:b/>
        </w:rPr>
        <w:t>M</w:t>
      </w:r>
      <w:r w:rsidR="00EA25A4">
        <w:rPr>
          <w:rFonts w:eastAsia="Calibri"/>
          <w:b/>
        </w:rPr>
        <w:t>E</w:t>
      </w:r>
      <w:r w:rsidR="00E1405F" w:rsidRPr="003F3195">
        <w:rPr>
          <w:rFonts w:eastAsia="Calibri"/>
        </w:rPr>
        <w:t xml:space="preserve">: </w:t>
      </w:r>
      <w:r w:rsidRPr="003F3195">
        <w:rPr>
          <w:rFonts w:eastAsia="Calibri"/>
        </w:rPr>
        <w:t>Artisanal Mining is by and large alluvial mining where folks use</w:t>
      </w:r>
      <w:r w:rsidR="007C4D2F" w:rsidRPr="003F3195">
        <w:rPr>
          <w:rFonts w:eastAsia="Calibri"/>
        </w:rPr>
        <w:t>d</w:t>
      </w:r>
      <w:r w:rsidRPr="003F3195">
        <w:rPr>
          <w:rFonts w:eastAsia="Calibri"/>
        </w:rPr>
        <w:t xml:space="preserve"> manual methods of extracting minerals from the earth. This falls in Class “C” Mining</w:t>
      </w:r>
      <w:r w:rsidR="00FE703C">
        <w:rPr>
          <w:rFonts w:eastAsia="Calibri"/>
        </w:rPr>
        <w:t>.</w:t>
      </w:r>
      <w:r w:rsidR="00EA25A4">
        <w:rPr>
          <w:rFonts w:eastAsia="Calibri"/>
        </w:rPr>
        <w:t xml:space="preserve"> </w:t>
      </w:r>
      <w:r w:rsidR="00FE703C">
        <w:rPr>
          <w:rFonts w:eastAsia="Calibri"/>
        </w:rPr>
        <w:t>It</w:t>
      </w:r>
      <w:r w:rsidR="00EA25A4">
        <w:rPr>
          <w:rFonts w:eastAsia="Calibri"/>
        </w:rPr>
        <w:t xml:space="preserve"> </w:t>
      </w:r>
      <w:r w:rsidRPr="003F3195">
        <w:rPr>
          <w:rFonts w:eastAsia="Calibri"/>
        </w:rPr>
        <w:t xml:space="preserve">is </w:t>
      </w:r>
      <w:r w:rsidR="0074042F" w:rsidRPr="003F3195">
        <w:rPr>
          <w:rFonts w:eastAsia="Calibri"/>
        </w:rPr>
        <w:t xml:space="preserve">exclusively </w:t>
      </w:r>
      <w:r w:rsidRPr="003F3195">
        <w:rPr>
          <w:rFonts w:eastAsia="Calibri"/>
        </w:rPr>
        <w:t xml:space="preserve">reserved for </w:t>
      </w:r>
      <w:r w:rsidR="0074042F" w:rsidRPr="003F3195">
        <w:rPr>
          <w:rFonts w:eastAsia="Calibri"/>
        </w:rPr>
        <w:t xml:space="preserve">only </w:t>
      </w:r>
      <w:r w:rsidRPr="003F3195">
        <w:rPr>
          <w:rFonts w:eastAsia="Calibri"/>
        </w:rPr>
        <w:t>Liberian citizens</w:t>
      </w:r>
      <w:r w:rsidR="00FE703C">
        <w:rPr>
          <w:rFonts w:eastAsia="Calibri"/>
        </w:rPr>
        <w:t>.</w:t>
      </w:r>
      <w:r w:rsidRPr="003F3195">
        <w:rPr>
          <w:rFonts w:eastAsia="Calibri"/>
        </w:rPr>
        <w:t xml:space="preserve"> Class “B” is semi</w:t>
      </w:r>
      <w:r w:rsidR="007C4D2F" w:rsidRPr="003F3195">
        <w:rPr>
          <w:rFonts w:eastAsia="Calibri"/>
        </w:rPr>
        <w:t>-</w:t>
      </w:r>
      <w:r w:rsidRPr="003F3195">
        <w:rPr>
          <w:rFonts w:eastAsia="Calibri"/>
        </w:rPr>
        <w:t xml:space="preserve">industrial </w:t>
      </w:r>
      <w:r w:rsidR="00FE703C">
        <w:rPr>
          <w:rFonts w:eastAsia="Calibri"/>
        </w:rPr>
        <w:t xml:space="preserve">while </w:t>
      </w:r>
      <w:r w:rsidR="00E6127A">
        <w:rPr>
          <w:rFonts w:eastAsia="Calibri"/>
        </w:rPr>
        <w:t>C</w:t>
      </w:r>
      <w:r w:rsidRPr="003F3195">
        <w:rPr>
          <w:rFonts w:eastAsia="Calibri"/>
        </w:rPr>
        <w:t>lass “A”</w:t>
      </w:r>
      <w:r w:rsidR="00FE703C">
        <w:rPr>
          <w:rFonts w:eastAsia="Calibri"/>
        </w:rPr>
        <w:t xml:space="preserve"> is industrial</w:t>
      </w:r>
      <w:r w:rsidRPr="003F3195">
        <w:rPr>
          <w:rFonts w:eastAsia="Calibri"/>
        </w:rPr>
        <w:t>. These two c</w:t>
      </w:r>
      <w:r w:rsidR="00B853E9">
        <w:rPr>
          <w:rFonts w:eastAsia="Calibri"/>
        </w:rPr>
        <w:t xml:space="preserve">ategories </w:t>
      </w:r>
      <w:r w:rsidR="00083679">
        <w:rPr>
          <w:rFonts w:eastAsia="Calibri"/>
        </w:rPr>
        <w:t xml:space="preserve">of mining </w:t>
      </w:r>
      <w:r w:rsidRPr="003F3195">
        <w:rPr>
          <w:rFonts w:eastAsia="Calibri"/>
        </w:rPr>
        <w:t>are for all nationals</w:t>
      </w:r>
      <w:r w:rsidR="007C4D2F" w:rsidRPr="003F3195">
        <w:rPr>
          <w:rFonts w:eastAsia="Calibri"/>
        </w:rPr>
        <w:t>.</w:t>
      </w:r>
      <w:r w:rsidRPr="003F3195">
        <w:rPr>
          <w:rFonts w:eastAsia="Calibri"/>
        </w:rPr>
        <w:t xml:space="preserve"> </w:t>
      </w:r>
    </w:p>
    <w:p w14:paraId="6E5BCACE" w14:textId="77777777" w:rsidR="00B3652F" w:rsidRPr="009075E2" w:rsidRDefault="00B3652F" w:rsidP="003F3195">
      <w:pPr>
        <w:pStyle w:val="NoSpacing"/>
        <w:jc w:val="both"/>
        <w:rPr>
          <w:rFonts w:eastAsia="Calibri"/>
          <w:sz w:val="6"/>
        </w:rPr>
      </w:pPr>
    </w:p>
    <w:p w14:paraId="52802145" w14:textId="77777777" w:rsidR="0027088D" w:rsidRPr="00566960" w:rsidRDefault="0027088D" w:rsidP="003F3195">
      <w:pPr>
        <w:pStyle w:val="NoSpacing"/>
        <w:jc w:val="both"/>
        <w:rPr>
          <w:rFonts w:eastAsia="Calibri"/>
          <w:sz w:val="12"/>
        </w:rPr>
      </w:pPr>
    </w:p>
    <w:p w14:paraId="18892537" w14:textId="77777777" w:rsidR="00480F29" w:rsidRDefault="00B3652F" w:rsidP="003F3195">
      <w:pPr>
        <w:pStyle w:val="NoSpacing"/>
        <w:jc w:val="both"/>
        <w:rPr>
          <w:rFonts w:eastAsia="Calibri"/>
          <w:bCs/>
        </w:rPr>
      </w:pPr>
      <w:r>
        <w:rPr>
          <w:rFonts w:eastAsia="Calibri"/>
        </w:rPr>
        <w:t xml:space="preserve">To improve the sector, </w:t>
      </w:r>
      <w:r w:rsidR="00546212" w:rsidRPr="003F3195">
        <w:rPr>
          <w:rFonts w:eastAsia="Calibri"/>
        </w:rPr>
        <w:t xml:space="preserve">several reforms </w:t>
      </w:r>
      <w:r>
        <w:rPr>
          <w:rFonts w:eastAsia="Calibri"/>
        </w:rPr>
        <w:t xml:space="preserve">have been initiated </w:t>
      </w:r>
      <w:r w:rsidR="00546212" w:rsidRPr="003F3195">
        <w:rPr>
          <w:rFonts w:eastAsia="Calibri"/>
        </w:rPr>
        <w:t>including draft</w:t>
      </w:r>
      <w:r w:rsidR="005E068D" w:rsidRPr="003F3195">
        <w:rPr>
          <w:rFonts w:eastAsia="Calibri"/>
        </w:rPr>
        <w:t>ing</w:t>
      </w:r>
      <w:r w:rsidR="00546212" w:rsidRPr="003F3195">
        <w:rPr>
          <w:rFonts w:eastAsia="Calibri"/>
        </w:rPr>
        <w:t xml:space="preserve"> of</w:t>
      </w:r>
      <w:r w:rsidR="00546212" w:rsidRPr="003F3195">
        <w:rPr>
          <w:rFonts w:eastAsia="Calibri"/>
          <w:b/>
        </w:rPr>
        <w:t xml:space="preserve"> </w:t>
      </w:r>
      <w:r w:rsidR="00D97BE8" w:rsidRPr="003F3195">
        <w:rPr>
          <w:rFonts w:eastAsia="Calibri"/>
        </w:rPr>
        <w:t>the</w:t>
      </w:r>
      <w:r w:rsidR="00D31084" w:rsidRPr="003F3195">
        <w:rPr>
          <w:rFonts w:eastAsia="Calibri"/>
        </w:rPr>
        <w:t xml:space="preserve"> </w:t>
      </w:r>
      <w:r w:rsidR="00EB5C46" w:rsidRPr="003F3195">
        <w:rPr>
          <w:rFonts w:eastAsia="Calibri"/>
        </w:rPr>
        <w:t xml:space="preserve">Mineral and Mining Law of </w:t>
      </w:r>
      <w:r w:rsidR="009429C7" w:rsidRPr="003F3195">
        <w:rPr>
          <w:rFonts w:eastAsia="Calibri"/>
        </w:rPr>
        <w:t>2000</w:t>
      </w:r>
      <w:r w:rsidR="00BF64EA" w:rsidRPr="003F3195">
        <w:rPr>
          <w:rFonts w:eastAsia="Calibri"/>
        </w:rPr>
        <w:t xml:space="preserve"> </w:t>
      </w:r>
      <w:r w:rsidR="008F396A" w:rsidRPr="003F3195">
        <w:rPr>
          <w:rFonts w:eastAsia="Calibri"/>
        </w:rPr>
        <w:t xml:space="preserve">which is yet to be </w:t>
      </w:r>
      <w:r w:rsidR="005E068D" w:rsidRPr="003F3195">
        <w:rPr>
          <w:rFonts w:eastAsia="Calibri"/>
        </w:rPr>
        <w:t xml:space="preserve">passed into law </w:t>
      </w:r>
      <w:r w:rsidR="008F396A" w:rsidRPr="003F3195">
        <w:rPr>
          <w:rFonts w:eastAsia="Calibri"/>
        </w:rPr>
        <w:t>coupled with</w:t>
      </w:r>
      <w:r w:rsidR="005E068D" w:rsidRPr="003F3195">
        <w:rPr>
          <w:rFonts w:eastAsia="Calibri"/>
        </w:rPr>
        <w:t xml:space="preserve"> </w:t>
      </w:r>
      <w:r w:rsidR="008F396A" w:rsidRPr="003F3195">
        <w:rPr>
          <w:rFonts w:eastAsia="Calibri"/>
        </w:rPr>
        <w:t xml:space="preserve">low budgetary allotment, limited logistics, over crowdedness </w:t>
      </w:r>
      <w:r w:rsidR="00923D68">
        <w:rPr>
          <w:rFonts w:eastAsia="Calibri"/>
        </w:rPr>
        <w:t xml:space="preserve">and </w:t>
      </w:r>
      <w:r w:rsidR="00923D68" w:rsidRPr="003F3195">
        <w:rPr>
          <w:rFonts w:eastAsia="Calibri"/>
        </w:rPr>
        <w:t xml:space="preserve">illegal activities </w:t>
      </w:r>
      <w:r w:rsidR="008F396A" w:rsidRPr="003F3195">
        <w:rPr>
          <w:rFonts w:eastAsia="Calibri"/>
        </w:rPr>
        <w:t xml:space="preserve">of the artisan and small skills mining, 80% of mineral inspectors and mining agents deployed to monitor the sector are volunteers, </w:t>
      </w:r>
      <w:r>
        <w:rPr>
          <w:rFonts w:eastAsia="Calibri"/>
        </w:rPr>
        <w:t xml:space="preserve">thereby making it hard to </w:t>
      </w:r>
      <w:r w:rsidR="00923D68">
        <w:rPr>
          <w:rFonts w:eastAsia="Calibri"/>
        </w:rPr>
        <w:t xml:space="preserve">regulate and minimize the </w:t>
      </w:r>
      <w:r w:rsidR="00521E5E">
        <w:rPr>
          <w:rFonts w:eastAsia="Calibri"/>
        </w:rPr>
        <w:t>illegal activities</w:t>
      </w:r>
      <w:r w:rsidR="008F396A" w:rsidRPr="003F3195">
        <w:rPr>
          <w:rFonts w:eastAsia="Calibri"/>
        </w:rPr>
        <w:t xml:space="preserve">. </w:t>
      </w:r>
      <w:r w:rsidR="00A249F6" w:rsidRPr="003F3195">
        <w:rPr>
          <w:rFonts w:eastAsia="Calibri"/>
        </w:rPr>
        <w:t>T</w:t>
      </w:r>
      <w:r w:rsidR="00BF64EA" w:rsidRPr="003F3195">
        <w:rPr>
          <w:rFonts w:eastAsia="Calibri"/>
        </w:rPr>
        <w:t>he Ministry</w:t>
      </w:r>
      <w:r w:rsidR="00D31084" w:rsidRPr="003F3195">
        <w:rPr>
          <w:rFonts w:eastAsia="Calibri"/>
        </w:rPr>
        <w:t xml:space="preserve"> </w:t>
      </w:r>
      <w:r w:rsidR="0074042F" w:rsidRPr="003F3195">
        <w:rPr>
          <w:rFonts w:eastAsia="Calibri"/>
        </w:rPr>
        <w:t xml:space="preserve">has </w:t>
      </w:r>
      <w:r w:rsidR="00BF64EA" w:rsidRPr="003F3195">
        <w:rPr>
          <w:rFonts w:eastAsia="Calibri"/>
        </w:rPr>
        <w:t>b</w:t>
      </w:r>
      <w:r w:rsidR="00EB5C46" w:rsidRPr="003F3195">
        <w:rPr>
          <w:rFonts w:eastAsia="Calibri"/>
        </w:rPr>
        <w:t>ann</w:t>
      </w:r>
      <w:r w:rsidR="00BF64EA" w:rsidRPr="003F3195">
        <w:rPr>
          <w:rFonts w:eastAsia="Calibri"/>
        </w:rPr>
        <w:t>ed</w:t>
      </w:r>
      <w:r w:rsidR="00EB5C46" w:rsidRPr="003F3195">
        <w:rPr>
          <w:rFonts w:eastAsia="Calibri"/>
        </w:rPr>
        <w:t xml:space="preserve"> dredges on </w:t>
      </w:r>
      <w:r w:rsidR="00BF64EA" w:rsidRPr="003F3195">
        <w:rPr>
          <w:rFonts w:eastAsia="Calibri"/>
        </w:rPr>
        <w:t xml:space="preserve">Liberia’s </w:t>
      </w:r>
      <w:r w:rsidR="00EB5C46" w:rsidRPr="003F3195">
        <w:rPr>
          <w:rFonts w:eastAsia="Calibri"/>
        </w:rPr>
        <w:t>water bodies</w:t>
      </w:r>
      <w:r w:rsidR="00BF64EA" w:rsidRPr="003F3195">
        <w:rPr>
          <w:rFonts w:eastAsia="Calibri"/>
        </w:rPr>
        <w:t xml:space="preserve"> and placed a m</w:t>
      </w:r>
      <w:r w:rsidR="00EB5C46" w:rsidRPr="003F3195">
        <w:rPr>
          <w:rFonts w:eastAsia="Calibri"/>
        </w:rPr>
        <w:t xml:space="preserve">oratorium on the usage of heavy machines in Class </w:t>
      </w:r>
      <w:r w:rsidR="00D97BE8" w:rsidRPr="003F3195">
        <w:rPr>
          <w:rFonts w:eastAsia="Calibri"/>
        </w:rPr>
        <w:t>“</w:t>
      </w:r>
      <w:r w:rsidR="00EB5C46" w:rsidRPr="003F3195">
        <w:rPr>
          <w:rFonts w:eastAsia="Calibri"/>
        </w:rPr>
        <w:t>C</w:t>
      </w:r>
      <w:r w:rsidR="00D97BE8" w:rsidRPr="003F3195">
        <w:rPr>
          <w:rFonts w:eastAsia="Calibri"/>
        </w:rPr>
        <w:t>”</w:t>
      </w:r>
      <w:r w:rsidR="00EB5C46" w:rsidRPr="003F3195">
        <w:rPr>
          <w:rFonts w:eastAsia="Calibri"/>
        </w:rPr>
        <w:t xml:space="preserve"> mining</w:t>
      </w:r>
      <w:r w:rsidR="00BF64EA" w:rsidRPr="003F3195">
        <w:rPr>
          <w:rFonts w:eastAsia="Calibri"/>
        </w:rPr>
        <w:t>.</w:t>
      </w:r>
      <w:r w:rsidR="00A249F6" w:rsidRPr="003F3195">
        <w:rPr>
          <w:rFonts w:eastAsia="Calibri"/>
        </w:rPr>
        <w:t xml:space="preserve"> </w:t>
      </w:r>
      <w:r w:rsidR="0074042F" w:rsidRPr="003F3195">
        <w:rPr>
          <w:rFonts w:eastAsia="Calibri"/>
        </w:rPr>
        <w:t xml:space="preserve">Overcoming these problems </w:t>
      </w:r>
      <w:r w:rsidR="00D02F11">
        <w:rPr>
          <w:rFonts w:eastAsia="Calibri"/>
        </w:rPr>
        <w:t xml:space="preserve">do not only </w:t>
      </w:r>
      <w:r w:rsidR="00777C7C">
        <w:rPr>
          <w:rFonts w:eastAsia="Calibri"/>
        </w:rPr>
        <w:t xml:space="preserve">require </w:t>
      </w:r>
      <w:r w:rsidR="0074042F" w:rsidRPr="003F3195">
        <w:rPr>
          <w:rFonts w:eastAsia="Calibri"/>
        </w:rPr>
        <w:t>creat</w:t>
      </w:r>
      <w:r w:rsidR="00777C7C">
        <w:rPr>
          <w:rFonts w:eastAsia="Calibri"/>
        </w:rPr>
        <w:t>ing</w:t>
      </w:r>
      <w:r w:rsidR="0074042F" w:rsidRPr="003F3195">
        <w:rPr>
          <w:rFonts w:eastAsia="Calibri"/>
        </w:rPr>
        <w:t xml:space="preserve"> an effective policy space</w:t>
      </w:r>
      <w:r w:rsidR="00D02F11">
        <w:rPr>
          <w:rFonts w:eastAsia="Calibri"/>
        </w:rPr>
        <w:t>;</w:t>
      </w:r>
      <w:r w:rsidR="0074042F" w:rsidRPr="003F3195">
        <w:rPr>
          <w:rFonts w:eastAsia="Calibri"/>
        </w:rPr>
        <w:t xml:space="preserve"> </w:t>
      </w:r>
      <w:r w:rsidR="00D02F11">
        <w:rPr>
          <w:rFonts w:eastAsia="Calibri"/>
        </w:rPr>
        <w:t xml:space="preserve">getting the needed financial and logistical support to bolster </w:t>
      </w:r>
      <w:r w:rsidR="0074042F" w:rsidRPr="003F3195">
        <w:rPr>
          <w:rFonts w:eastAsia="Calibri"/>
          <w:bCs/>
        </w:rPr>
        <w:t>a</w:t>
      </w:r>
      <w:r w:rsidR="00F33227" w:rsidRPr="003F3195">
        <w:rPr>
          <w:rFonts w:eastAsia="Calibri"/>
          <w:bCs/>
        </w:rPr>
        <w:t xml:space="preserve">rtisanal </w:t>
      </w:r>
      <w:r w:rsidR="0074042F" w:rsidRPr="003F3195">
        <w:rPr>
          <w:rFonts w:eastAsia="Calibri"/>
          <w:bCs/>
        </w:rPr>
        <w:t>m</w:t>
      </w:r>
      <w:r w:rsidR="00F33227" w:rsidRPr="003F3195">
        <w:rPr>
          <w:rFonts w:eastAsia="Calibri"/>
          <w:bCs/>
        </w:rPr>
        <w:t xml:space="preserve">ining </w:t>
      </w:r>
      <w:r w:rsidR="00777C7C">
        <w:rPr>
          <w:rFonts w:eastAsia="Calibri"/>
          <w:bCs/>
        </w:rPr>
        <w:t xml:space="preserve">which </w:t>
      </w:r>
      <w:r w:rsidR="00F33227" w:rsidRPr="003F3195">
        <w:rPr>
          <w:rFonts w:eastAsia="Calibri"/>
          <w:bCs/>
        </w:rPr>
        <w:t>remain</w:t>
      </w:r>
      <w:r w:rsidR="00777C7C">
        <w:rPr>
          <w:rFonts w:eastAsia="Calibri"/>
          <w:bCs/>
        </w:rPr>
        <w:t>s</w:t>
      </w:r>
      <w:r w:rsidR="00F33227" w:rsidRPr="003F3195">
        <w:rPr>
          <w:rFonts w:eastAsia="Calibri"/>
          <w:bCs/>
        </w:rPr>
        <w:t xml:space="preserve"> promising, </w:t>
      </w:r>
      <w:r w:rsidR="0074042F" w:rsidRPr="003F3195">
        <w:rPr>
          <w:rFonts w:eastAsia="Calibri"/>
          <w:bCs/>
        </w:rPr>
        <w:t xml:space="preserve">considering it is </w:t>
      </w:r>
      <w:r w:rsidR="00F33227" w:rsidRPr="003F3195">
        <w:rPr>
          <w:rFonts w:eastAsia="Calibri"/>
          <w:bCs/>
        </w:rPr>
        <w:t xml:space="preserve">eco-friendly, gender sensitive, </w:t>
      </w:r>
      <w:r w:rsidR="0074042F" w:rsidRPr="003F3195">
        <w:rPr>
          <w:rFonts w:eastAsia="Calibri"/>
          <w:bCs/>
        </w:rPr>
        <w:t xml:space="preserve">and </w:t>
      </w:r>
      <w:proofErr w:type="spellStart"/>
      <w:r w:rsidR="00F33227" w:rsidRPr="003F3195">
        <w:rPr>
          <w:rFonts w:eastAsia="Calibri"/>
          <w:bCs/>
        </w:rPr>
        <w:t>Liberianized</w:t>
      </w:r>
      <w:proofErr w:type="spellEnd"/>
      <w:r w:rsidR="00777C7C">
        <w:rPr>
          <w:rFonts w:eastAsia="Calibri"/>
          <w:bCs/>
        </w:rPr>
        <w:t xml:space="preserve"> (</w:t>
      </w:r>
      <w:r w:rsidR="00B177C9">
        <w:rPr>
          <w:rFonts w:eastAsia="Calibri"/>
          <w:bCs/>
        </w:rPr>
        <w:t>Appendix 3: MME Presentation</w:t>
      </w:r>
      <w:r w:rsidR="00777C7C">
        <w:rPr>
          <w:rFonts w:eastAsia="Calibri"/>
          <w:bCs/>
        </w:rPr>
        <w:t>)</w:t>
      </w:r>
      <w:r w:rsidR="00DC7386" w:rsidRPr="003F3195">
        <w:rPr>
          <w:rFonts w:eastAsia="Calibri"/>
          <w:bCs/>
        </w:rPr>
        <w:t>.</w:t>
      </w:r>
    </w:p>
    <w:p w14:paraId="60657DF4" w14:textId="77777777" w:rsidR="00785F02" w:rsidRPr="009075E2" w:rsidRDefault="00785F02" w:rsidP="003F3195">
      <w:pPr>
        <w:pStyle w:val="NoSpacing"/>
        <w:jc w:val="both"/>
        <w:rPr>
          <w:rFonts w:eastAsia="Calibri"/>
          <w:bCs/>
          <w:sz w:val="4"/>
        </w:rPr>
      </w:pPr>
    </w:p>
    <w:p w14:paraId="309DE4B7" w14:textId="77777777" w:rsidR="00B323F9" w:rsidRPr="00B323F9" w:rsidRDefault="00B323F9" w:rsidP="003F3195">
      <w:pPr>
        <w:pStyle w:val="NoSpacing"/>
        <w:jc w:val="both"/>
        <w:rPr>
          <w:b/>
          <w:sz w:val="12"/>
        </w:rPr>
      </w:pPr>
    </w:p>
    <w:p w14:paraId="345C099D" w14:textId="77777777" w:rsidR="00785F02" w:rsidRDefault="00785F02" w:rsidP="003F3195">
      <w:pPr>
        <w:pStyle w:val="NoSpacing"/>
        <w:jc w:val="both"/>
        <w:rPr>
          <w:b/>
        </w:rPr>
      </w:pPr>
      <w:r w:rsidRPr="00F069C1">
        <w:rPr>
          <w:b/>
        </w:rPr>
        <w:t>Questions/comments on</w:t>
      </w:r>
      <w:r>
        <w:rPr>
          <w:b/>
        </w:rPr>
        <w:t xml:space="preserve"> MME’s Presentation</w:t>
      </w:r>
    </w:p>
    <w:p w14:paraId="49E98A4D" w14:textId="77777777" w:rsidR="001F017D" w:rsidRPr="009075E2" w:rsidRDefault="001F017D" w:rsidP="003F3195">
      <w:pPr>
        <w:pStyle w:val="NoSpacing"/>
        <w:jc w:val="both"/>
        <w:rPr>
          <w:b/>
          <w:sz w:val="2"/>
        </w:rPr>
      </w:pPr>
    </w:p>
    <w:p w14:paraId="1F6B83A4" w14:textId="77777777" w:rsidR="001F017D" w:rsidRPr="003F3195" w:rsidRDefault="001F017D" w:rsidP="00AB12AF">
      <w:pPr>
        <w:pStyle w:val="NoSpacing"/>
        <w:numPr>
          <w:ilvl w:val="0"/>
          <w:numId w:val="13"/>
        </w:numPr>
        <w:jc w:val="both"/>
      </w:pPr>
      <w:r w:rsidRPr="003F3195">
        <w:t xml:space="preserve">What is being done </w:t>
      </w:r>
      <w:r w:rsidR="009013A8">
        <w:t>to encourage</w:t>
      </w:r>
      <w:r w:rsidR="009013A8" w:rsidRPr="003F3195">
        <w:t xml:space="preserve"> </w:t>
      </w:r>
      <w:r w:rsidRPr="003F3195">
        <w:t xml:space="preserve">proper dissemination of information on national issues through CSOs? </w:t>
      </w:r>
    </w:p>
    <w:p w14:paraId="7AA5F1FB" w14:textId="77777777" w:rsidR="001F017D" w:rsidRPr="003F3195" w:rsidRDefault="001F017D" w:rsidP="00AB12AF">
      <w:pPr>
        <w:pStyle w:val="NoSpacing"/>
        <w:numPr>
          <w:ilvl w:val="0"/>
          <w:numId w:val="13"/>
        </w:numPr>
        <w:jc w:val="both"/>
      </w:pPr>
      <w:r w:rsidRPr="003F3195">
        <w:rPr>
          <w:shd w:val="clear" w:color="auto" w:fill="FFFFFF"/>
        </w:rPr>
        <w:t xml:space="preserve">How can the MME ensure miners work comply with the mineral and environmental laws of the Liberia?  </w:t>
      </w:r>
    </w:p>
    <w:p w14:paraId="4B412E5B" w14:textId="77777777" w:rsidR="001F017D" w:rsidRPr="003F3195" w:rsidRDefault="001F017D" w:rsidP="00AB12AF">
      <w:pPr>
        <w:pStyle w:val="NoSpacing"/>
        <w:numPr>
          <w:ilvl w:val="0"/>
          <w:numId w:val="13"/>
        </w:numPr>
        <w:jc w:val="both"/>
      </w:pPr>
      <w:r w:rsidRPr="003F3195">
        <w:rPr>
          <w:shd w:val="clear" w:color="auto" w:fill="FFFFFF"/>
        </w:rPr>
        <w:t>What type of reports does the MME receive from the inspectors and mining agents?</w:t>
      </w:r>
    </w:p>
    <w:p w14:paraId="1E9C42C9" w14:textId="77777777" w:rsidR="001F017D" w:rsidRPr="003F3195" w:rsidRDefault="001F017D" w:rsidP="00AB12AF">
      <w:pPr>
        <w:pStyle w:val="NoSpacing"/>
        <w:numPr>
          <w:ilvl w:val="0"/>
          <w:numId w:val="13"/>
        </w:numPr>
        <w:jc w:val="both"/>
      </w:pPr>
      <w:r w:rsidRPr="003F3195">
        <w:rPr>
          <w:shd w:val="clear" w:color="auto" w:fill="FFFFFF"/>
        </w:rPr>
        <w:t xml:space="preserve">Will the illegal mining </w:t>
      </w:r>
      <w:proofErr w:type="gramStart"/>
      <w:r w:rsidRPr="003F3195">
        <w:rPr>
          <w:shd w:val="clear" w:color="auto" w:fill="FFFFFF"/>
        </w:rPr>
        <w:t>continues</w:t>
      </w:r>
      <w:proofErr w:type="gramEnd"/>
      <w:r w:rsidRPr="003F3195">
        <w:rPr>
          <w:shd w:val="clear" w:color="auto" w:fill="FFFFFF"/>
        </w:rPr>
        <w:t xml:space="preserve"> since the MME says it does not have money to pay the inspectors and agents to monitor artisan and small skills mining across Liberia?</w:t>
      </w:r>
    </w:p>
    <w:p w14:paraId="6BBAD7CF" w14:textId="77777777" w:rsidR="001F017D" w:rsidRPr="003F3195" w:rsidRDefault="001F017D" w:rsidP="00AB12AF">
      <w:pPr>
        <w:pStyle w:val="NoSpacing"/>
        <w:numPr>
          <w:ilvl w:val="0"/>
          <w:numId w:val="13"/>
        </w:numPr>
        <w:jc w:val="both"/>
      </w:pPr>
      <w:r w:rsidRPr="003F3195">
        <w:t xml:space="preserve">Is the MME aware of </w:t>
      </w:r>
      <w:r w:rsidR="003A2B9F">
        <w:t xml:space="preserve">the </w:t>
      </w:r>
      <w:r w:rsidRPr="003F3195">
        <w:t xml:space="preserve">sand mining </w:t>
      </w:r>
      <w:r w:rsidR="00EE4AE2">
        <w:t>taking place</w:t>
      </w:r>
      <w:r w:rsidRPr="003F3195">
        <w:t xml:space="preserve"> in Montserrado County where its office is situated? </w:t>
      </w:r>
    </w:p>
    <w:p w14:paraId="79F60247" w14:textId="77777777" w:rsidR="001F017D" w:rsidRPr="003F3195" w:rsidRDefault="001F017D" w:rsidP="00AB12AF">
      <w:pPr>
        <w:pStyle w:val="NoSpacing"/>
        <w:numPr>
          <w:ilvl w:val="0"/>
          <w:numId w:val="13"/>
        </w:numPr>
        <w:jc w:val="both"/>
      </w:pPr>
      <w:r w:rsidRPr="003F3195">
        <w:rPr>
          <w:shd w:val="clear" w:color="auto" w:fill="FFFFFF"/>
        </w:rPr>
        <w:t xml:space="preserve">There are miners in </w:t>
      </w:r>
      <w:proofErr w:type="spellStart"/>
      <w:r w:rsidRPr="003F3195">
        <w:rPr>
          <w:shd w:val="clear" w:color="auto" w:fill="FFFFFF"/>
        </w:rPr>
        <w:t>Zorzor</w:t>
      </w:r>
      <w:proofErr w:type="spellEnd"/>
      <w:r w:rsidRPr="003F3195">
        <w:rPr>
          <w:shd w:val="clear" w:color="auto" w:fill="FFFFFF"/>
        </w:rPr>
        <w:t xml:space="preserve"> and </w:t>
      </w:r>
      <w:proofErr w:type="spellStart"/>
      <w:r w:rsidRPr="003F3195">
        <w:rPr>
          <w:shd w:val="clear" w:color="auto" w:fill="FFFFFF"/>
        </w:rPr>
        <w:t>Salayea</w:t>
      </w:r>
      <w:proofErr w:type="spellEnd"/>
      <w:r w:rsidRPr="003F3195">
        <w:rPr>
          <w:shd w:val="clear" w:color="auto" w:fill="FFFFFF"/>
        </w:rPr>
        <w:t xml:space="preserve"> Districts, Lofa County who are using dredges: how is the Ministry handling the issue of dredging?</w:t>
      </w:r>
    </w:p>
    <w:p w14:paraId="6DC25527" w14:textId="77777777" w:rsidR="001F017D" w:rsidRPr="003F3195" w:rsidRDefault="001F017D" w:rsidP="00AB12AF">
      <w:pPr>
        <w:pStyle w:val="NoSpacing"/>
        <w:numPr>
          <w:ilvl w:val="0"/>
          <w:numId w:val="13"/>
        </w:numPr>
        <w:jc w:val="both"/>
      </w:pPr>
      <w:r w:rsidRPr="003F3195">
        <w:rPr>
          <w:shd w:val="clear" w:color="auto" w:fill="FFFFFF"/>
        </w:rPr>
        <w:t>In River-Gee County, all the miners are Class “C” miners and they are using dredges, dangerous chemicals and heavy equipment that have eroded the soil and polluted the waters thus creating health hazard</w:t>
      </w:r>
      <w:r w:rsidR="00335011">
        <w:rPr>
          <w:shd w:val="clear" w:color="auto" w:fill="FFFFFF"/>
        </w:rPr>
        <w:t>s</w:t>
      </w:r>
      <w:r w:rsidRPr="003F3195">
        <w:rPr>
          <w:shd w:val="clear" w:color="auto" w:fill="FFFFFF"/>
        </w:rPr>
        <w:t xml:space="preserve"> in the county. There are also Burkinabe and Ghanaians who have infiltrated the forest and causing it to be depleted. What is the Ministry doing about such? </w:t>
      </w:r>
    </w:p>
    <w:p w14:paraId="5349A0A5" w14:textId="77777777" w:rsidR="001F017D" w:rsidRPr="003F3195" w:rsidRDefault="001F017D" w:rsidP="00AB12AF">
      <w:pPr>
        <w:pStyle w:val="NoSpacing"/>
        <w:numPr>
          <w:ilvl w:val="0"/>
          <w:numId w:val="13"/>
        </w:numPr>
        <w:jc w:val="both"/>
      </w:pPr>
      <w:r w:rsidRPr="003F3195">
        <w:rPr>
          <w:shd w:val="clear" w:color="auto" w:fill="FFFFFF"/>
        </w:rPr>
        <w:t xml:space="preserve">How serious is the Ministry taking </w:t>
      </w:r>
      <w:r w:rsidR="00FA036F">
        <w:rPr>
          <w:shd w:val="clear" w:color="auto" w:fill="FFFFFF"/>
        </w:rPr>
        <w:t xml:space="preserve">the </w:t>
      </w:r>
      <w:r w:rsidRPr="003F3195">
        <w:rPr>
          <w:shd w:val="clear" w:color="auto" w:fill="FFFFFF"/>
        </w:rPr>
        <w:t xml:space="preserve">illegal mining? </w:t>
      </w:r>
    </w:p>
    <w:p w14:paraId="4AA4ADF0" w14:textId="77777777" w:rsidR="001F017D" w:rsidRPr="003F3195" w:rsidRDefault="001F017D" w:rsidP="00AB12AF">
      <w:pPr>
        <w:pStyle w:val="NoSpacing"/>
        <w:numPr>
          <w:ilvl w:val="0"/>
          <w:numId w:val="13"/>
        </w:numPr>
        <w:jc w:val="both"/>
      </w:pPr>
      <w:r w:rsidRPr="003F3195">
        <w:rPr>
          <w:shd w:val="clear" w:color="auto" w:fill="FFFFFF"/>
        </w:rPr>
        <w:t>The Government has banned dredg</w:t>
      </w:r>
      <w:r w:rsidR="005134F9">
        <w:rPr>
          <w:shd w:val="clear" w:color="auto" w:fill="FFFFFF"/>
        </w:rPr>
        <w:t>es</w:t>
      </w:r>
      <w:r w:rsidRPr="003F3195">
        <w:rPr>
          <w:shd w:val="clear" w:color="auto" w:fill="FFFFFF"/>
        </w:rPr>
        <w:t xml:space="preserve"> but</w:t>
      </w:r>
      <w:r w:rsidR="00FA036F">
        <w:rPr>
          <w:shd w:val="clear" w:color="auto" w:fill="FFFFFF"/>
        </w:rPr>
        <w:t xml:space="preserve"> </w:t>
      </w:r>
      <w:r w:rsidRPr="003F3195">
        <w:rPr>
          <w:shd w:val="clear" w:color="auto" w:fill="FFFFFF"/>
        </w:rPr>
        <w:t>still being used by miners around Monrovia. What is the Ministry doing about this to ensure it does not happen? How strong and tough are the measures put in place to either curtail or eliminate this unwholesome practice?</w:t>
      </w:r>
    </w:p>
    <w:p w14:paraId="2AB19B6B" w14:textId="77777777" w:rsidR="001F017D" w:rsidRPr="003F3195" w:rsidRDefault="001F017D" w:rsidP="00AB12AF">
      <w:pPr>
        <w:pStyle w:val="NoSpacing"/>
        <w:numPr>
          <w:ilvl w:val="0"/>
          <w:numId w:val="13"/>
        </w:numPr>
        <w:jc w:val="both"/>
      </w:pPr>
      <w:r w:rsidRPr="003F3195">
        <w:t>What are the procedures in obtaining mining licenses? H</w:t>
      </w:r>
      <w:r w:rsidRPr="003F3195">
        <w:rPr>
          <w:shd w:val="clear" w:color="auto" w:fill="FFFFFF"/>
        </w:rPr>
        <w:t>ow long does it take to obtain a mining license?</w:t>
      </w:r>
    </w:p>
    <w:p w14:paraId="7AA4196E" w14:textId="77777777" w:rsidR="001F017D" w:rsidRPr="003F3195" w:rsidRDefault="001F017D" w:rsidP="00AB12AF">
      <w:pPr>
        <w:pStyle w:val="NoSpacing"/>
        <w:numPr>
          <w:ilvl w:val="0"/>
          <w:numId w:val="13"/>
        </w:numPr>
        <w:jc w:val="both"/>
      </w:pPr>
      <w:r w:rsidRPr="003F3195">
        <w:t>What is the Ministry’s post mining strategy?</w:t>
      </w:r>
    </w:p>
    <w:p w14:paraId="04708EB2" w14:textId="77777777" w:rsidR="001F017D" w:rsidRPr="003F3195" w:rsidRDefault="001F017D" w:rsidP="00AB12AF">
      <w:pPr>
        <w:pStyle w:val="NoSpacing"/>
        <w:numPr>
          <w:ilvl w:val="0"/>
          <w:numId w:val="13"/>
        </w:numPr>
        <w:jc w:val="both"/>
      </w:pPr>
      <w:r w:rsidRPr="003F3195">
        <w:t>Are CSOs included in the Ministry</w:t>
      </w:r>
      <w:r w:rsidR="005134F9">
        <w:t>’s</w:t>
      </w:r>
      <w:r w:rsidRPr="003F3195">
        <w:t xml:space="preserve"> collaborative </w:t>
      </w:r>
      <w:r w:rsidR="005134F9">
        <w:t xml:space="preserve">policy </w:t>
      </w:r>
      <w:r w:rsidRPr="003F3195">
        <w:t xml:space="preserve">framework? </w:t>
      </w:r>
    </w:p>
    <w:p w14:paraId="6D1EEE58" w14:textId="77777777" w:rsidR="001F017D" w:rsidRPr="003F3195" w:rsidRDefault="00FA036F" w:rsidP="00AB12AF">
      <w:pPr>
        <w:pStyle w:val="NoSpacing"/>
        <w:numPr>
          <w:ilvl w:val="0"/>
          <w:numId w:val="13"/>
        </w:numPr>
        <w:jc w:val="both"/>
      </w:pPr>
      <w:r>
        <w:lastRenderedPageBreak/>
        <w:t>T</w:t>
      </w:r>
      <w:r w:rsidR="001F017D" w:rsidRPr="003F3195">
        <w:t xml:space="preserve">he </w:t>
      </w:r>
      <w:r>
        <w:t xml:space="preserve">regulating scheme for the </w:t>
      </w:r>
      <w:r w:rsidR="001F017D" w:rsidRPr="003F3195">
        <w:t>mining sector is fragmented in terms of who manage</w:t>
      </w:r>
      <w:r>
        <w:t>s</w:t>
      </w:r>
      <w:r w:rsidR="001F017D" w:rsidRPr="003F3195">
        <w:t xml:space="preserve"> what</w:t>
      </w:r>
      <w:r w:rsidR="005134F9">
        <w:t>,</w:t>
      </w:r>
      <w:r w:rsidR="001F017D" w:rsidRPr="003F3195">
        <w:t xml:space="preserve"> </w:t>
      </w:r>
      <w:proofErr w:type="gramStart"/>
      <w:r w:rsidR="001F017D" w:rsidRPr="003F3195">
        <w:t>How</w:t>
      </w:r>
      <w:proofErr w:type="gramEnd"/>
      <w:r w:rsidR="001F017D" w:rsidRPr="003F3195">
        <w:t xml:space="preserve"> </w:t>
      </w:r>
      <w:r w:rsidR="00FD58C6">
        <w:t xml:space="preserve">can </w:t>
      </w:r>
      <w:r w:rsidR="001F017D" w:rsidRPr="003F3195">
        <w:t>the Ministry build synerg</w:t>
      </w:r>
      <w:r w:rsidR="005134F9">
        <w:t>y</w:t>
      </w:r>
      <w:r w:rsidR="001F017D" w:rsidRPr="003F3195">
        <w:t xml:space="preserve"> to ensure communities have safe drinking water, etc.? </w:t>
      </w:r>
    </w:p>
    <w:p w14:paraId="56AAA233" w14:textId="77777777" w:rsidR="001F017D" w:rsidRPr="007C56A8" w:rsidRDefault="001F017D" w:rsidP="001F017D">
      <w:pPr>
        <w:pStyle w:val="NoSpacing"/>
        <w:ind w:left="720"/>
        <w:rPr>
          <w:sz w:val="2"/>
          <w:highlight w:val="yellow"/>
        </w:rPr>
      </w:pPr>
    </w:p>
    <w:p w14:paraId="6B1D5EA8" w14:textId="77777777" w:rsidR="0027088D" w:rsidRPr="002070B0" w:rsidRDefault="0027088D" w:rsidP="001F017D">
      <w:pPr>
        <w:pStyle w:val="NoSpacing"/>
        <w:rPr>
          <w:b/>
          <w:sz w:val="10"/>
        </w:rPr>
      </w:pPr>
    </w:p>
    <w:p w14:paraId="60C554F5" w14:textId="77777777" w:rsidR="001F017D" w:rsidRDefault="001F017D" w:rsidP="001F017D">
      <w:pPr>
        <w:pStyle w:val="NoSpacing"/>
        <w:rPr>
          <w:b/>
        </w:rPr>
      </w:pPr>
      <w:r w:rsidRPr="003F3195">
        <w:rPr>
          <w:b/>
        </w:rPr>
        <w:t>Response</w:t>
      </w:r>
      <w:r w:rsidR="001C62F6">
        <w:rPr>
          <w:b/>
        </w:rPr>
        <w:t xml:space="preserve"> and feedback</w:t>
      </w:r>
    </w:p>
    <w:p w14:paraId="0D5913A6" w14:textId="77777777" w:rsidR="001C62F6" w:rsidRPr="007C56A8" w:rsidRDefault="001C62F6" w:rsidP="001F017D">
      <w:pPr>
        <w:pStyle w:val="NoSpacing"/>
        <w:rPr>
          <w:b/>
          <w:sz w:val="2"/>
        </w:rPr>
      </w:pPr>
    </w:p>
    <w:p w14:paraId="2D537636" w14:textId="77777777" w:rsidR="001F017D" w:rsidRPr="003F3195" w:rsidRDefault="001F017D" w:rsidP="00AB12AF">
      <w:pPr>
        <w:pStyle w:val="NoSpacing"/>
        <w:numPr>
          <w:ilvl w:val="0"/>
          <w:numId w:val="12"/>
        </w:numPr>
        <w:rPr>
          <w:shd w:val="clear" w:color="auto" w:fill="FFFFFF"/>
        </w:rPr>
      </w:pPr>
      <w:r w:rsidRPr="003F3195">
        <w:rPr>
          <w:shd w:val="clear" w:color="auto" w:fill="FFFFFF"/>
        </w:rPr>
        <w:t xml:space="preserve">Honorable Alexander </w:t>
      </w:r>
      <w:proofErr w:type="spellStart"/>
      <w:r w:rsidRPr="003F3195">
        <w:rPr>
          <w:shd w:val="clear" w:color="auto" w:fill="FFFFFF"/>
        </w:rPr>
        <w:t>Blotey</w:t>
      </w:r>
      <w:proofErr w:type="spellEnd"/>
      <w:r w:rsidRPr="003F3195">
        <w:rPr>
          <w:shd w:val="clear" w:color="auto" w:fill="FFFFFF"/>
        </w:rPr>
        <w:t xml:space="preserve"> </w:t>
      </w:r>
      <w:proofErr w:type="spellStart"/>
      <w:r w:rsidRPr="003F3195">
        <w:rPr>
          <w:shd w:val="clear" w:color="auto" w:fill="FFFFFF"/>
        </w:rPr>
        <w:t>Scere</w:t>
      </w:r>
      <w:proofErr w:type="spellEnd"/>
      <w:r w:rsidRPr="003F3195">
        <w:rPr>
          <w:shd w:val="clear" w:color="auto" w:fill="FFFFFF"/>
        </w:rPr>
        <w:t>:  Most of the concerns are centered on bad mining practices and governance. In addressing the issue of volunteers, the Ministry is working with CSA and MFDP in making sure that the inspectors and mining agents be placed on government</w:t>
      </w:r>
      <w:r w:rsidR="00347625">
        <w:rPr>
          <w:shd w:val="clear" w:color="auto" w:fill="FFFFFF"/>
        </w:rPr>
        <w:t>’s</w:t>
      </w:r>
      <w:r w:rsidRPr="003F3195">
        <w:rPr>
          <w:shd w:val="clear" w:color="auto" w:fill="FFFFFF"/>
        </w:rPr>
        <w:t xml:space="preserve"> payroll in the coming budget year, 2023. </w:t>
      </w:r>
    </w:p>
    <w:p w14:paraId="75EAC437" w14:textId="77777777" w:rsidR="001F017D" w:rsidRPr="003F3195" w:rsidRDefault="001F017D" w:rsidP="00AB12AF">
      <w:pPr>
        <w:pStyle w:val="NoSpacing"/>
        <w:numPr>
          <w:ilvl w:val="0"/>
          <w:numId w:val="12"/>
        </w:numPr>
      </w:pPr>
      <w:r w:rsidRPr="003F3195">
        <w:t xml:space="preserve">The Ministry is doing all in its powers including working with the MIA and other authorities to curtail the situation of dredges. The use of dredges by class ‘C” miners is banned. </w:t>
      </w:r>
    </w:p>
    <w:p w14:paraId="4A766093" w14:textId="77777777" w:rsidR="001F017D" w:rsidRPr="003F3195" w:rsidRDefault="001F017D" w:rsidP="00AB12AF">
      <w:pPr>
        <w:pStyle w:val="NoSpacing"/>
        <w:numPr>
          <w:ilvl w:val="0"/>
          <w:numId w:val="12"/>
        </w:numPr>
      </w:pPr>
      <w:r w:rsidRPr="003F3195">
        <w:rPr>
          <w:shd w:val="clear" w:color="auto" w:fill="FFFFFF"/>
        </w:rPr>
        <w:t>Inter-marriages between the community people and the miners especially foreigners are posing serious threat to the process</w:t>
      </w:r>
      <w:r w:rsidRPr="003F3195">
        <w:t xml:space="preserve">. Foreigners are using inter-marriages to register their businesses. Let help ourselves to do the right thing. There are discussions on-going for the formalization of Artisanal and </w:t>
      </w:r>
      <w:proofErr w:type="gramStart"/>
      <w:r w:rsidRPr="003F3195">
        <w:t>Small Scale</w:t>
      </w:r>
      <w:proofErr w:type="gramEnd"/>
      <w:r w:rsidRPr="003F3195">
        <w:t xml:space="preserve"> Mining</w:t>
      </w:r>
      <w:r w:rsidR="00347625">
        <w:t xml:space="preserve"> in Liberia</w:t>
      </w:r>
      <w:r w:rsidRPr="003F3195">
        <w:t xml:space="preserve">. </w:t>
      </w:r>
    </w:p>
    <w:p w14:paraId="3A63C523" w14:textId="77777777" w:rsidR="001F017D" w:rsidRPr="003F3195" w:rsidRDefault="001F017D" w:rsidP="00AB12AF">
      <w:pPr>
        <w:pStyle w:val="NoSpacing"/>
        <w:numPr>
          <w:ilvl w:val="0"/>
          <w:numId w:val="12"/>
        </w:numPr>
      </w:pPr>
      <w:r w:rsidRPr="003F3195">
        <w:t>The Ministry has been issuing moratorium</w:t>
      </w:r>
      <w:r w:rsidR="00F96FFF">
        <w:t xml:space="preserve"> and </w:t>
      </w:r>
      <w:r w:rsidRPr="003F3195">
        <w:t>has even issue</w:t>
      </w:r>
      <w:r w:rsidR="00F96FFF">
        <w:t>d</w:t>
      </w:r>
      <w:r w:rsidRPr="003F3195">
        <w:t xml:space="preserve"> more moratorium </w:t>
      </w:r>
      <w:r w:rsidR="00F96FFF">
        <w:t>in</w:t>
      </w:r>
      <w:r w:rsidRPr="003F3195">
        <w:t xml:space="preserve"> the counties. </w:t>
      </w:r>
    </w:p>
    <w:p w14:paraId="208EB279" w14:textId="77777777" w:rsidR="001F017D" w:rsidRPr="003F3195" w:rsidRDefault="001F017D" w:rsidP="00AB12AF">
      <w:pPr>
        <w:pStyle w:val="NoSpacing"/>
        <w:numPr>
          <w:ilvl w:val="0"/>
          <w:numId w:val="12"/>
        </w:numPr>
      </w:pPr>
      <w:r w:rsidRPr="003F3195">
        <w:t xml:space="preserve">CSOs have been always included in the MME’s activities. The Ministry is depending on all the collaborating partners to get its work done. </w:t>
      </w:r>
    </w:p>
    <w:p w14:paraId="1D618EDF" w14:textId="77777777" w:rsidR="001F017D" w:rsidRPr="00C53D09" w:rsidRDefault="001F017D" w:rsidP="00AB12AF">
      <w:pPr>
        <w:pStyle w:val="NoSpacing"/>
        <w:numPr>
          <w:ilvl w:val="0"/>
          <w:numId w:val="12"/>
        </w:numPr>
      </w:pPr>
      <w:r w:rsidRPr="00C53D09">
        <w:t>Before the Ministry r</w:t>
      </w:r>
      <w:r w:rsidR="00FD58C6">
        <w:t xml:space="preserve">eaches the communities, </w:t>
      </w:r>
      <w:r w:rsidRPr="00C53D09">
        <w:t xml:space="preserve">the dredges can </w:t>
      </w:r>
      <w:r w:rsidR="00FD58C6">
        <w:t>disappear</w:t>
      </w:r>
      <w:r w:rsidRPr="00C53D09">
        <w:t xml:space="preserve">; natural resources will go, and it will not stay forever, so we should all protect it together. </w:t>
      </w:r>
    </w:p>
    <w:p w14:paraId="42B2BC5B" w14:textId="77777777" w:rsidR="001F017D" w:rsidRPr="003F3195" w:rsidRDefault="001F017D" w:rsidP="00AB12AF">
      <w:pPr>
        <w:pStyle w:val="NoSpacing"/>
        <w:numPr>
          <w:ilvl w:val="0"/>
          <w:numId w:val="12"/>
        </w:numPr>
        <w:jc w:val="both"/>
      </w:pPr>
      <w:r w:rsidRPr="003F3195">
        <w:t>At the M</w:t>
      </w:r>
      <w:r w:rsidR="00C53D09">
        <w:t>inistry</w:t>
      </w:r>
      <w:r w:rsidRPr="003F3195">
        <w:t xml:space="preserve">, when one goes to obtain a license, one needs to sign the forest reformation document as part of the requirement. </w:t>
      </w:r>
    </w:p>
    <w:p w14:paraId="5DF0C380" w14:textId="77777777" w:rsidR="004C3924" w:rsidRDefault="001F017D" w:rsidP="00AB12AF">
      <w:pPr>
        <w:pStyle w:val="NoSpacing"/>
        <w:numPr>
          <w:ilvl w:val="0"/>
          <w:numId w:val="12"/>
        </w:numPr>
        <w:jc w:val="both"/>
      </w:pPr>
      <w:r w:rsidRPr="003F3195">
        <w:t xml:space="preserve">If sand mining is not done, how will infrastructural development go on? The Ministry is aware of the sand mining </w:t>
      </w:r>
      <w:r w:rsidR="004313F6">
        <w:t xml:space="preserve">around </w:t>
      </w:r>
      <w:r w:rsidRPr="003F3195">
        <w:t>Brewerville and other areas.</w:t>
      </w:r>
    </w:p>
    <w:p w14:paraId="7888FA89" w14:textId="77777777" w:rsidR="004C3924" w:rsidRPr="003F3195" w:rsidRDefault="004C3924" w:rsidP="00AB12AF">
      <w:pPr>
        <w:pStyle w:val="NoSpacing"/>
        <w:numPr>
          <w:ilvl w:val="0"/>
          <w:numId w:val="12"/>
        </w:numPr>
        <w:jc w:val="both"/>
      </w:pPr>
      <w:r w:rsidRPr="003F3195">
        <w:t>It is advisable not to always be confrontational, because such will not help to solve the insurmountable problems that have engulfed the sector. The Ministry does not have the capacity to be in every community</w:t>
      </w:r>
      <w:r w:rsidR="00D1712F">
        <w:t xml:space="preserve"> at the same time</w:t>
      </w:r>
      <w:r w:rsidRPr="003F3195">
        <w:t xml:space="preserve">. So let continue to work with the mining agents/inspectors already deployed in the communities. </w:t>
      </w:r>
    </w:p>
    <w:p w14:paraId="3A004F55" w14:textId="77777777" w:rsidR="004C3924" w:rsidRPr="00AB3CF2" w:rsidRDefault="004C3924" w:rsidP="00AB12AF">
      <w:pPr>
        <w:pStyle w:val="NoSpacing"/>
        <w:numPr>
          <w:ilvl w:val="0"/>
          <w:numId w:val="12"/>
        </w:numPr>
        <w:jc w:val="both"/>
      </w:pPr>
      <w:r w:rsidRPr="003F3195">
        <w:t xml:space="preserve">The community dwellers for economic reasons accommodate the illegal miners. With such </w:t>
      </w:r>
      <w:r w:rsidRPr="00AB3CF2">
        <w:t xml:space="preserve">attitude, the Government alone cannot solve the problems; it requires concerted efforts on the part of every stakeholder to work together </w:t>
      </w:r>
      <w:r w:rsidR="003A16AE">
        <w:t xml:space="preserve">to </w:t>
      </w:r>
      <w:r w:rsidRPr="00AB3CF2">
        <w:t>solv</w:t>
      </w:r>
      <w:r w:rsidR="003A16AE">
        <w:t>e</w:t>
      </w:r>
      <w:r w:rsidRPr="00AB3CF2">
        <w:t xml:space="preserve"> th</w:t>
      </w:r>
      <w:r w:rsidR="00C65145">
        <w:t>e</w:t>
      </w:r>
      <w:r w:rsidRPr="00AB3CF2">
        <w:t xml:space="preserve"> problem. </w:t>
      </w:r>
    </w:p>
    <w:p w14:paraId="38F04992" w14:textId="77777777" w:rsidR="004C3924" w:rsidRPr="00AB3CF2" w:rsidRDefault="004C3924" w:rsidP="00AB12AF">
      <w:pPr>
        <w:pStyle w:val="NoSpacing"/>
        <w:numPr>
          <w:ilvl w:val="0"/>
          <w:numId w:val="12"/>
        </w:numPr>
        <w:jc w:val="both"/>
      </w:pPr>
      <w:r w:rsidRPr="00AB3CF2">
        <w:t>The Superintendents and MIA have their own CSO Leadership structures in the various</w:t>
      </w:r>
      <w:r w:rsidRPr="003F3195">
        <w:t xml:space="preserve"> communities that </w:t>
      </w:r>
      <w:r w:rsidR="00AB3CF2">
        <w:t>attend</w:t>
      </w:r>
      <w:r w:rsidR="00AB3CF2" w:rsidRPr="003F3195">
        <w:t xml:space="preserve"> </w:t>
      </w:r>
      <w:r w:rsidRPr="003F3195">
        <w:t>concession meetings</w:t>
      </w:r>
      <w:r w:rsidR="00E565A2">
        <w:t xml:space="preserve"> while the</w:t>
      </w:r>
      <w:r w:rsidR="00AB3CF2" w:rsidRPr="00AB3CF2">
        <w:t xml:space="preserve"> </w:t>
      </w:r>
      <w:r w:rsidRPr="0067463E">
        <w:t>ori</w:t>
      </w:r>
      <w:r w:rsidRPr="00AB3CF2">
        <w:t xml:space="preserve">ginal </w:t>
      </w:r>
      <w:r w:rsidRPr="0067463E">
        <w:t>CSO</w:t>
      </w:r>
      <w:r w:rsidR="00AB3CF2" w:rsidRPr="0067463E">
        <w:t>s</w:t>
      </w:r>
      <w:r w:rsidRPr="0067463E">
        <w:t xml:space="preserve"> are </w:t>
      </w:r>
      <w:r w:rsidR="009D20B2">
        <w:t xml:space="preserve">denied access to </w:t>
      </w:r>
      <w:r w:rsidR="00E565A2">
        <w:t>the meetings</w:t>
      </w:r>
      <w:r w:rsidRPr="0067463E">
        <w:t xml:space="preserve">. </w:t>
      </w:r>
    </w:p>
    <w:p w14:paraId="754329C5" w14:textId="77777777" w:rsidR="004C3924" w:rsidRPr="003F3195" w:rsidRDefault="00202283" w:rsidP="005C6BEC">
      <w:pPr>
        <w:pStyle w:val="NoSpacing"/>
        <w:numPr>
          <w:ilvl w:val="0"/>
          <w:numId w:val="12"/>
        </w:numPr>
        <w:jc w:val="both"/>
      </w:pPr>
      <w:r>
        <w:t xml:space="preserve">In some </w:t>
      </w:r>
      <w:r w:rsidR="004C3924" w:rsidRPr="003F3195">
        <w:t xml:space="preserve">counties, </w:t>
      </w:r>
      <w:r w:rsidR="00220A94">
        <w:t xml:space="preserve">some </w:t>
      </w:r>
      <w:r w:rsidR="004C3924" w:rsidRPr="003F3195">
        <w:t xml:space="preserve">CSOs are seen as enemies </w:t>
      </w:r>
      <w:r w:rsidR="0082080B">
        <w:t xml:space="preserve">to the people. This should not be the case; instead CSOs should be seen as our </w:t>
      </w:r>
      <w:r w:rsidR="004C3924" w:rsidRPr="003F3195">
        <w:t xml:space="preserve">partners who </w:t>
      </w:r>
      <w:r w:rsidR="0082080B">
        <w:t>are positively contributing</w:t>
      </w:r>
      <w:r w:rsidR="004C3924" w:rsidRPr="003F3195">
        <w:t xml:space="preserve"> to the development work </w:t>
      </w:r>
    </w:p>
    <w:p w14:paraId="2CA67290" w14:textId="77777777" w:rsidR="001F017D" w:rsidRPr="007C56A8" w:rsidRDefault="001F017D" w:rsidP="005C6BEC">
      <w:pPr>
        <w:pStyle w:val="NoSpacing"/>
        <w:ind w:left="720"/>
        <w:rPr>
          <w:sz w:val="8"/>
        </w:rPr>
      </w:pPr>
      <w:r w:rsidRPr="003F3195">
        <w:t xml:space="preserve">      </w:t>
      </w:r>
    </w:p>
    <w:p w14:paraId="0885CBDE" w14:textId="77777777" w:rsidR="001C541E" w:rsidRDefault="00A8796A" w:rsidP="007C56A8">
      <w:pPr>
        <w:pStyle w:val="NoSpacing"/>
        <w:jc w:val="both"/>
        <w:rPr>
          <w:shd w:val="clear" w:color="auto" w:fill="FFFFFF"/>
        </w:rPr>
      </w:pPr>
      <w:r w:rsidRPr="003F3195">
        <w:rPr>
          <w:b/>
          <w:shd w:val="clear" w:color="auto" w:fill="FFFFFF"/>
        </w:rPr>
        <w:t xml:space="preserve">FDA roles </w:t>
      </w:r>
      <w:r w:rsidR="000F75D5" w:rsidRPr="003F3195">
        <w:rPr>
          <w:b/>
          <w:shd w:val="clear" w:color="auto" w:fill="FFFFFF"/>
        </w:rPr>
        <w:t>i</w:t>
      </w:r>
      <w:r w:rsidRPr="003F3195">
        <w:rPr>
          <w:b/>
          <w:shd w:val="clear" w:color="auto" w:fill="FFFFFF"/>
        </w:rPr>
        <w:t xml:space="preserve">n Illicit Mining </w:t>
      </w:r>
      <w:r w:rsidR="000F75D5" w:rsidRPr="003F3195">
        <w:rPr>
          <w:b/>
          <w:shd w:val="clear" w:color="auto" w:fill="FFFFFF"/>
        </w:rPr>
        <w:t xml:space="preserve">covering </w:t>
      </w:r>
      <w:r w:rsidRPr="003F3195">
        <w:rPr>
          <w:b/>
          <w:shd w:val="clear" w:color="auto" w:fill="FFFFFF"/>
        </w:rPr>
        <w:t>Protected Areas</w:t>
      </w:r>
      <w:r w:rsidR="00F215EA" w:rsidRPr="003F3195">
        <w:rPr>
          <w:rFonts w:eastAsia="Calibri"/>
          <w:bCs/>
        </w:rPr>
        <w:t>:</w:t>
      </w:r>
      <w:r w:rsidR="00480F29" w:rsidRPr="003F3195">
        <w:rPr>
          <w:rFonts w:eastAsia="Calibri"/>
          <w:bCs/>
        </w:rPr>
        <w:t xml:space="preserve"> </w:t>
      </w:r>
      <w:r w:rsidRPr="003F3195">
        <w:rPr>
          <w:shd w:val="clear" w:color="auto" w:fill="FFFFFF"/>
        </w:rPr>
        <w:t>Hon</w:t>
      </w:r>
      <w:r w:rsidR="00CC1190" w:rsidRPr="003F3195">
        <w:rPr>
          <w:shd w:val="clear" w:color="auto" w:fill="FFFFFF"/>
        </w:rPr>
        <w:t xml:space="preserve">orable </w:t>
      </w:r>
      <w:r w:rsidRPr="003F3195">
        <w:rPr>
          <w:shd w:val="clear" w:color="auto" w:fill="FFFFFF"/>
        </w:rPr>
        <w:t>Joseph J. Tally, Deputy Managing Director for Operations</w:t>
      </w:r>
      <w:r w:rsidR="00080136">
        <w:rPr>
          <w:shd w:val="clear" w:color="auto" w:fill="FFFFFF"/>
        </w:rPr>
        <w:t xml:space="preserve"> at the</w:t>
      </w:r>
      <w:r w:rsidRPr="003F3195">
        <w:rPr>
          <w:shd w:val="clear" w:color="auto" w:fill="FFFFFF"/>
        </w:rPr>
        <w:t xml:space="preserve"> FDA </w:t>
      </w:r>
      <w:r w:rsidR="00CC1190" w:rsidRPr="003F3195">
        <w:rPr>
          <w:shd w:val="clear" w:color="auto" w:fill="FFFFFF"/>
        </w:rPr>
        <w:t xml:space="preserve">stated that Liberia </w:t>
      </w:r>
      <w:r w:rsidRPr="003F3195">
        <w:rPr>
          <w:shd w:val="clear" w:color="auto" w:fill="FFFFFF"/>
        </w:rPr>
        <w:t>currently accounts for 42% of the Upper Guinea Forest</w:t>
      </w:r>
      <w:r w:rsidR="00CC1190" w:rsidRPr="003F3195">
        <w:rPr>
          <w:shd w:val="clear" w:color="auto" w:fill="FFFFFF"/>
        </w:rPr>
        <w:t>.</w:t>
      </w:r>
      <w:r w:rsidRPr="003F3195">
        <w:rPr>
          <w:shd w:val="clear" w:color="auto" w:fill="FFFFFF"/>
        </w:rPr>
        <w:t xml:space="preserve"> </w:t>
      </w:r>
      <w:r w:rsidR="00CC1190" w:rsidRPr="003F3195">
        <w:rPr>
          <w:shd w:val="clear" w:color="auto" w:fill="FFFFFF"/>
        </w:rPr>
        <w:t>B</w:t>
      </w:r>
      <w:r w:rsidRPr="003F3195">
        <w:rPr>
          <w:shd w:val="clear" w:color="auto" w:fill="FFFFFF"/>
        </w:rPr>
        <w:t xml:space="preserve">ut there have been disturbances </w:t>
      </w:r>
      <w:r w:rsidR="0076533E">
        <w:rPr>
          <w:shd w:val="clear" w:color="auto" w:fill="FFFFFF"/>
        </w:rPr>
        <w:t xml:space="preserve">including </w:t>
      </w:r>
      <w:r w:rsidR="0076533E" w:rsidRPr="003F3195">
        <w:rPr>
          <w:shd w:val="clear" w:color="auto" w:fill="FFFFFF"/>
        </w:rPr>
        <w:t xml:space="preserve">increase in human population and activities, hunting, mining, and farming </w:t>
      </w:r>
      <w:r w:rsidR="009971F2">
        <w:rPr>
          <w:shd w:val="clear" w:color="auto" w:fill="FFFFFF"/>
        </w:rPr>
        <w:t xml:space="preserve">which are undermining </w:t>
      </w:r>
      <w:r w:rsidRPr="003F3195">
        <w:rPr>
          <w:shd w:val="clear" w:color="auto" w:fill="FFFFFF"/>
        </w:rPr>
        <w:t xml:space="preserve">the ecosystem </w:t>
      </w:r>
      <w:r w:rsidR="0076533E">
        <w:rPr>
          <w:shd w:val="clear" w:color="auto" w:fill="FFFFFF"/>
        </w:rPr>
        <w:t xml:space="preserve">and forest </w:t>
      </w:r>
      <w:r w:rsidRPr="003F3195">
        <w:rPr>
          <w:shd w:val="clear" w:color="auto" w:fill="FFFFFF"/>
        </w:rPr>
        <w:t>of Liberia.</w:t>
      </w:r>
    </w:p>
    <w:p w14:paraId="0FEAB70D" w14:textId="77777777" w:rsidR="00EE6639" w:rsidRPr="00EE6639" w:rsidRDefault="00EE6639" w:rsidP="003F3195">
      <w:pPr>
        <w:pStyle w:val="NoSpacing"/>
        <w:jc w:val="both"/>
        <w:rPr>
          <w:sz w:val="16"/>
          <w:shd w:val="clear" w:color="auto" w:fill="FFFFFF"/>
        </w:rPr>
      </w:pPr>
    </w:p>
    <w:p w14:paraId="3A7D386D" w14:textId="77777777" w:rsidR="00CD7CDE" w:rsidRPr="00EE6639" w:rsidRDefault="00A8796A" w:rsidP="003F3195">
      <w:pPr>
        <w:pStyle w:val="NoSpacing"/>
        <w:jc w:val="both"/>
        <w:rPr>
          <w:shd w:val="clear" w:color="auto" w:fill="FFFFFF"/>
        </w:rPr>
      </w:pPr>
      <w:r w:rsidRPr="003F3195">
        <w:rPr>
          <w:bCs/>
          <w:shd w:val="clear" w:color="auto" w:fill="FFFFFF"/>
        </w:rPr>
        <w:t>The</w:t>
      </w:r>
      <w:r w:rsidR="00E565A2">
        <w:rPr>
          <w:bCs/>
          <w:shd w:val="clear" w:color="auto" w:fill="FFFFFF"/>
        </w:rPr>
        <w:t xml:space="preserve"> </w:t>
      </w:r>
      <w:r w:rsidR="00CD7CDE">
        <w:rPr>
          <w:bCs/>
          <w:shd w:val="clear" w:color="auto" w:fill="FFFFFF"/>
        </w:rPr>
        <w:t xml:space="preserve">forest </w:t>
      </w:r>
      <w:r w:rsidRPr="003F3195">
        <w:rPr>
          <w:bCs/>
          <w:shd w:val="clear" w:color="auto" w:fill="FFFFFF"/>
        </w:rPr>
        <w:t xml:space="preserve">protected areas in Liberia are: </w:t>
      </w:r>
      <w:proofErr w:type="spellStart"/>
      <w:r w:rsidRPr="003F3195">
        <w:rPr>
          <w:bCs/>
          <w:shd w:val="clear" w:color="auto" w:fill="FFFFFF"/>
        </w:rPr>
        <w:t>Sapo</w:t>
      </w:r>
      <w:proofErr w:type="spellEnd"/>
      <w:r w:rsidRPr="003F3195">
        <w:rPr>
          <w:bCs/>
          <w:shd w:val="clear" w:color="auto" w:fill="FFFFFF"/>
        </w:rPr>
        <w:t xml:space="preserve"> National Park (1983), East and West Nimba (2003), Lake </w:t>
      </w:r>
      <w:proofErr w:type="spellStart"/>
      <w:r w:rsidRPr="003F3195">
        <w:rPr>
          <w:bCs/>
          <w:shd w:val="clear" w:color="auto" w:fill="FFFFFF"/>
        </w:rPr>
        <w:t>Piso</w:t>
      </w:r>
      <w:proofErr w:type="spellEnd"/>
      <w:r w:rsidRPr="003F3195">
        <w:rPr>
          <w:bCs/>
          <w:shd w:val="clear" w:color="auto" w:fill="FFFFFF"/>
        </w:rPr>
        <w:t xml:space="preserve"> Multiple Use Reserve (2010), and </w:t>
      </w:r>
      <w:proofErr w:type="spellStart"/>
      <w:r w:rsidRPr="003F3195">
        <w:rPr>
          <w:bCs/>
          <w:shd w:val="clear" w:color="auto" w:fill="FFFFFF"/>
        </w:rPr>
        <w:t>Grebo-Krahn</w:t>
      </w:r>
      <w:proofErr w:type="spellEnd"/>
      <w:r w:rsidRPr="003F3195">
        <w:rPr>
          <w:bCs/>
          <w:shd w:val="clear" w:color="auto" w:fill="FFFFFF"/>
        </w:rPr>
        <w:t xml:space="preserve"> National Park (2017)</w:t>
      </w:r>
      <w:r w:rsidR="00E26B7B" w:rsidRPr="003F3195">
        <w:rPr>
          <w:bCs/>
          <w:shd w:val="clear" w:color="auto" w:fill="FFFFFF"/>
        </w:rPr>
        <w:t>.</w:t>
      </w:r>
      <w:r w:rsidRPr="003F3195">
        <w:rPr>
          <w:bCs/>
          <w:shd w:val="clear" w:color="auto" w:fill="FFFFFF"/>
        </w:rPr>
        <w:t xml:space="preserve">  FDA is working </w:t>
      </w:r>
      <w:r w:rsidRPr="003F3195">
        <w:rPr>
          <w:bCs/>
          <w:shd w:val="clear" w:color="auto" w:fill="FFFFFF"/>
        </w:rPr>
        <w:lastRenderedPageBreak/>
        <w:t xml:space="preserve">on the </w:t>
      </w:r>
      <w:r w:rsidRPr="00154588">
        <w:rPr>
          <w:bCs/>
          <w:shd w:val="clear" w:color="auto" w:fill="FFFFFF"/>
        </w:rPr>
        <w:t>gazettement</w:t>
      </w:r>
      <w:r w:rsidRPr="003F3195">
        <w:rPr>
          <w:bCs/>
          <w:shd w:val="clear" w:color="auto" w:fill="FFFFFF"/>
        </w:rPr>
        <w:t xml:space="preserve"> of four </w:t>
      </w:r>
      <w:r w:rsidR="00C35FFA" w:rsidRPr="003F3195">
        <w:rPr>
          <w:bCs/>
          <w:shd w:val="clear" w:color="auto" w:fill="FFFFFF"/>
        </w:rPr>
        <w:t xml:space="preserve">(4) </w:t>
      </w:r>
      <w:r w:rsidRPr="003F3195">
        <w:rPr>
          <w:bCs/>
          <w:shd w:val="clear" w:color="auto" w:fill="FFFFFF"/>
        </w:rPr>
        <w:t xml:space="preserve">other proposed </w:t>
      </w:r>
      <w:r w:rsidR="00CD7CDE">
        <w:rPr>
          <w:bCs/>
          <w:shd w:val="clear" w:color="auto" w:fill="FFFFFF"/>
        </w:rPr>
        <w:t xml:space="preserve">forest </w:t>
      </w:r>
      <w:r w:rsidRPr="003F3195">
        <w:rPr>
          <w:bCs/>
          <w:shd w:val="clear" w:color="auto" w:fill="FFFFFF"/>
        </w:rPr>
        <w:t xml:space="preserve">protected areas </w:t>
      </w:r>
      <w:r w:rsidR="00CD7CDE">
        <w:rPr>
          <w:bCs/>
          <w:shd w:val="clear" w:color="auto" w:fill="FFFFFF"/>
        </w:rPr>
        <w:t xml:space="preserve">to include </w:t>
      </w:r>
      <w:r w:rsidRPr="003F3195">
        <w:rPr>
          <w:bCs/>
          <w:shd w:val="clear" w:color="auto" w:fill="FFFFFF"/>
        </w:rPr>
        <w:t>(</w:t>
      </w:r>
      <w:r w:rsidR="00CD7CDE">
        <w:rPr>
          <w:bCs/>
          <w:shd w:val="clear" w:color="auto" w:fill="FFFFFF"/>
        </w:rPr>
        <w:t xml:space="preserve">the proposed </w:t>
      </w:r>
      <w:r w:rsidRPr="003F3195">
        <w:rPr>
          <w:bCs/>
          <w:shd w:val="clear" w:color="auto" w:fill="FFFFFF"/>
        </w:rPr>
        <w:t xml:space="preserve">Kop Mountain in </w:t>
      </w:r>
      <w:proofErr w:type="spellStart"/>
      <w:r w:rsidRPr="003F3195">
        <w:rPr>
          <w:bCs/>
          <w:shd w:val="clear" w:color="auto" w:fill="FFFFFF"/>
        </w:rPr>
        <w:t>Gbarpolu</w:t>
      </w:r>
      <w:proofErr w:type="spellEnd"/>
      <w:r w:rsidRPr="003F3195">
        <w:rPr>
          <w:bCs/>
          <w:shd w:val="clear" w:color="auto" w:fill="FFFFFF"/>
        </w:rPr>
        <w:t xml:space="preserve">, </w:t>
      </w:r>
      <w:r w:rsidR="00CD7CDE">
        <w:rPr>
          <w:bCs/>
          <w:shd w:val="clear" w:color="auto" w:fill="FFFFFF"/>
        </w:rPr>
        <w:t xml:space="preserve">proposed </w:t>
      </w:r>
      <w:proofErr w:type="spellStart"/>
      <w:r w:rsidRPr="003F3195">
        <w:rPr>
          <w:bCs/>
          <w:shd w:val="clear" w:color="auto" w:fill="FFFFFF"/>
        </w:rPr>
        <w:t>Foya</w:t>
      </w:r>
      <w:proofErr w:type="spellEnd"/>
      <w:r w:rsidRPr="003F3195">
        <w:rPr>
          <w:bCs/>
          <w:shd w:val="clear" w:color="auto" w:fill="FFFFFF"/>
        </w:rPr>
        <w:t xml:space="preserve"> Protected Area, </w:t>
      </w:r>
      <w:r w:rsidR="00CD7CDE">
        <w:rPr>
          <w:bCs/>
          <w:shd w:val="clear" w:color="auto" w:fill="FFFFFF"/>
        </w:rPr>
        <w:t xml:space="preserve">proposed </w:t>
      </w:r>
      <w:proofErr w:type="spellStart"/>
      <w:r w:rsidR="00A32FE5">
        <w:rPr>
          <w:bCs/>
          <w:shd w:val="clear" w:color="auto" w:fill="FFFFFF"/>
        </w:rPr>
        <w:t>Krahn</w:t>
      </w:r>
      <w:proofErr w:type="spellEnd"/>
      <w:r w:rsidR="00A32FE5">
        <w:rPr>
          <w:bCs/>
          <w:shd w:val="clear" w:color="auto" w:fill="FFFFFF"/>
        </w:rPr>
        <w:t>-</w:t>
      </w:r>
      <w:r w:rsidRPr="003F3195">
        <w:rPr>
          <w:bCs/>
          <w:shd w:val="clear" w:color="auto" w:fill="FFFFFF"/>
        </w:rPr>
        <w:t>Bassa Pro</w:t>
      </w:r>
      <w:r w:rsidR="00CD7CDE">
        <w:rPr>
          <w:bCs/>
          <w:shd w:val="clear" w:color="auto" w:fill="FFFFFF"/>
        </w:rPr>
        <w:t xml:space="preserve">tected area </w:t>
      </w:r>
      <w:r w:rsidRPr="003F3195">
        <w:rPr>
          <w:bCs/>
          <w:shd w:val="clear" w:color="auto" w:fill="FFFFFF"/>
        </w:rPr>
        <w:t xml:space="preserve">in Grand Gedeh, Sinoe and River </w:t>
      </w:r>
      <w:r w:rsidR="00CD7CDE">
        <w:rPr>
          <w:bCs/>
          <w:shd w:val="clear" w:color="auto" w:fill="FFFFFF"/>
        </w:rPr>
        <w:t>C</w:t>
      </w:r>
      <w:r w:rsidRPr="003F3195">
        <w:rPr>
          <w:bCs/>
          <w:shd w:val="clear" w:color="auto" w:fill="FFFFFF"/>
        </w:rPr>
        <w:t xml:space="preserve">ess, </w:t>
      </w:r>
      <w:proofErr w:type="spellStart"/>
      <w:r w:rsidRPr="003F3195">
        <w:rPr>
          <w:bCs/>
          <w:shd w:val="clear" w:color="auto" w:fill="FFFFFF"/>
        </w:rPr>
        <w:t>Cesstos</w:t>
      </w:r>
      <w:proofErr w:type="spellEnd"/>
      <w:r w:rsidRPr="003F3195">
        <w:rPr>
          <w:bCs/>
          <w:shd w:val="clear" w:color="auto" w:fill="FFFFFF"/>
        </w:rPr>
        <w:t xml:space="preserve"> </w:t>
      </w:r>
      <w:proofErr w:type="spellStart"/>
      <w:r w:rsidRPr="003F3195">
        <w:rPr>
          <w:bCs/>
          <w:shd w:val="clear" w:color="auto" w:fill="FFFFFF"/>
        </w:rPr>
        <w:t>Sankwehn</w:t>
      </w:r>
      <w:proofErr w:type="spellEnd"/>
      <w:r w:rsidRPr="003F3195">
        <w:rPr>
          <w:bCs/>
          <w:shd w:val="clear" w:color="auto" w:fill="FFFFFF"/>
        </w:rPr>
        <w:t xml:space="preserve">, in Sinoe and River Cess, and Grand Kru-River Gee in Grand Kru and River Gee). </w:t>
      </w:r>
    </w:p>
    <w:p w14:paraId="70EA8B1B" w14:textId="77777777" w:rsidR="00CD7CDE" w:rsidRPr="007C56A8" w:rsidRDefault="00CD7CDE" w:rsidP="003F3195">
      <w:pPr>
        <w:pStyle w:val="NoSpacing"/>
        <w:jc w:val="both"/>
        <w:rPr>
          <w:bCs/>
          <w:sz w:val="4"/>
          <w:shd w:val="clear" w:color="auto" w:fill="FFFFFF"/>
        </w:rPr>
      </w:pPr>
    </w:p>
    <w:p w14:paraId="70E77F05" w14:textId="77777777" w:rsidR="0027088D" w:rsidRPr="00A32FE5" w:rsidRDefault="0027088D" w:rsidP="003F3195">
      <w:pPr>
        <w:pStyle w:val="NoSpacing"/>
        <w:jc w:val="both"/>
        <w:rPr>
          <w:bCs/>
          <w:sz w:val="8"/>
          <w:shd w:val="clear" w:color="auto" w:fill="FFFFFF"/>
        </w:rPr>
      </w:pPr>
    </w:p>
    <w:p w14:paraId="7C00D887" w14:textId="77777777" w:rsidR="00A8796A" w:rsidRPr="003F3195" w:rsidRDefault="00A8796A" w:rsidP="003F3195">
      <w:pPr>
        <w:pStyle w:val="NoSpacing"/>
        <w:jc w:val="both"/>
        <w:rPr>
          <w:rFonts w:eastAsia="Calibri"/>
        </w:rPr>
      </w:pPr>
      <w:r w:rsidRPr="003F3195">
        <w:rPr>
          <w:bCs/>
          <w:shd w:val="clear" w:color="auto" w:fill="FFFFFF"/>
        </w:rPr>
        <w:t xml:space="preserve">Conserving and preserving forest land for present and future use </w:t>
      </w:r>
      <w:r w:rsidR="00FC31D2" w:rsidRPr="003F3195">
        <w:rPr>
          <w:bCs/>
          <w:shd w:val="clear" w:color="auto" w:fill="FFFFFF"/>
        </w:rPr>
        <w:t>are</w:t>
      </w:r>
      <w:r w:rsidRPr="003F3195">
        <w:rPr>
          <w:bCs/>
          <w:shd w:val="clear" w:color="auto" w:fill="FFFFFF"/>
        </w:rPr>
        <w:t xml:space="preserve"> absolutely necessary</w:t>
      </w:r>
      <w:r w:rsidR="008C2A4D">
        <w:rPr>
          <w:bCs/>
          <w:shd w:val="clear" w:color="auto" w:fill="FFFFFF"/>
        </w:rPr>
        <w:t>.</w:t>
      </w:r>
      <w:r w:rsidRPr="003F3195">
        <w:rPr>
          <w:bCs/>
          <w:shd w:val="clear" w:color="auto" w:fill="FFFFFF"/>
        </w:rPr>
        <w:t xml:space="preserve"> </w:t>
      </w:r>
      <w:r w:rsidR="008C2A4D">
        <w:rPr>
          <w:bCs/>
          <w:shd w:val="clear" w:color="auto" w:fill="FFFFFF"/>
        </w:rPr>
        <w:t>A</w:t>
      </w:r>
      <w:r w:rsidRPr="003F3195">
        <w:rPr>
          <w:bCs/>
          <w:shd w:val="clear" w:color="auto" w:fill="FFFFFF"/>
        </w:rPr>
        <w:t xml:space="preserve">dequate care </w:t>
      </w:r>
      <w:r w:rsidR="008C2A4D">
        <w:rPr>
          <w:bCs/>
          <w:shd w:val="clear" w:color="auto" w:fill="FFFFFF"/>
        </w:rPr>
        <w:t xml:space="preserve">must </w:t>
      </w:r>
      <w:r w:rsidRPr="003F3195">
        <w:rPr>
          <w:bCs/>
          <w:shd w:val="clear" w:color="auto" w:fill="FFFFFF"/>
        </w:rPr>
        <w:t>be taken to address the needs of community dwellers</w:t>
      </w:r>
      <w:r w:rsidR="006A6163">
        <w:rPr>
          <w:bCs/>
          <w:shd w:val="clear" w:color="auto" w:fill="FFFFFF"/>
        </w:rPr>
        <w:t>.</w:t>
      </w:r>
      <w:r w:rsidRPr="003F3195">
        <w:rPr>
          <w:bCs/>
          <w:shd w:val="clear" w:color="auto" w:fill="FFFFFF"/>
        </w:rPr>
        <w:t xml:space="preserve"> </w:t>
      </w:r>
      <w:r w:rsidR="006A6163">
        <w:rPr>
          <w:bCs/>
          <w:shd w:val="clear" w:color="auto" w:fill="FFFFFF"/>
        </w:rPr>
        <w:t>R</w:t>
      </w:r>
      <w:r w:rsidR="008C2A4D">
        <w:rPr>
          <w:bCs/>
          <w:shd w:val="clear" w:color="auto" w:fill="FFFFFF"/>
        </w:rPr>
        <w:t xml:space="preserve">egulations to protect selected forest areas largely </w:t>
      </w:r>
      <w:r w:rsidRPr="003F3195">
        <w:rPr>
          <w:bCs/>
          <w:shd w:val="clear" w:color="auto" w:fill="FFFFFF"/>
        </w:rPr>
        <w:t>affect</w:t>
      </w:r>
      <w:r w:rsidR="008C2A4D">
        <w:rPr>
          <w:bCs/>
          <w:shd w:val="clear" w:color="auto" w:fill="FFFFFF"/>
        </w:rPr>
        <w:t xml:space="preserve"> </w:t>
      </w:r>
      <w:r w:rsidRPr="003F3195">
        <w:rPr>
          <w:bCs/>
          <w:shd w:val="clear" w:color="auto" w:fill="FFFFFF"/>
        </w:rPr>
        <w:t>the</w:t>
      </w:r>
      <w:r w:rsidR="008C2A4D">
        <w:rPr>
          <w:bCs/>
          <w:shd w:val="clear" w:color="auto" w:fill="FFFFFF"/>
        </w:rPr>
        <w:t xml:space="preserve"> people </w:t>
      </w:r>
      <w:r w:rsidRPr="003F3195">
        <w:rPr>
          <w:bCs/>
          <w:shd w:val="clear" w:color="auto" w:fill="FFFFFF"/>
        </w:rPr>
        <w:t>livelihood</w:t>
      </w:r>
      <w:r w:rsidR="00FC31D2" w:rsidRPr="003F3195">
        <w:rPr>
          <w:bCs/>
          <w:shd w:val="clear" w:color="auto" w:fill="FFFFFF"/>
        </w:rPr>
        <w:t>s</w:t>
      </w:r>
      <w:r w:rsidR="006A6163">
        <w:rPr>
          <w:bCs/>
          <w:shd w:val="clear" w:color="auto" w:fill="FFFFFF"/>
        </w:rPr>
        <w:t>;</w:t>
      </w:r>
      <w:r w:rsidR="008C2A4D">
        <w:rPr>
          <w:bCs/>
          <w:shd w:val="clear" w:color="auto" w:fill="FFFFFF"/>
        </w:rPr>
        <w:t xml:space="preserve"> they depend on the forest to survive</w:t>
      </w:r>
      <w:r w:rsidR="0063460E">
        <w:rPr>
          <w:bCs/>
          <w:shd w:val="clear" w:color="auto" w:fill="FFFFFF"/>
        </w:rPr>
        <w:t xml:space="preserve"> (Appendix 4: </w:t>
      </w:r>
      <w:r w:rsidR="009536A3">
        <w:rPr>
          <w:bCs/>
          <w:shd w:val="clear" w:color="auto" w:fill="FFFFFF"/>
        </w:rPr>
        <w:t>FDA</w:t>
      </w:r>
      <w:r w:rsidR="0063460E">
        <w:rPr>
          <w:bCs/>
          <w:shd w:val="clear" w:color="auto" w:fill="FFFFFF"/>
        </w:rPr>
        <w:t xml:space="preserve"> Presentation</w:t>
      </w:r>
      <w:r w:rsidR="00847A89" w:rsidRPr="003F3195">
        <w:rPr>
          <w:bCs/>
          <w:shd w:val="clear" w:color="auto" w:fill="FFFFFF"/>
        </w:rPr>
        <w:t>)</w:t>
      </w:r>
      <w:r w:rsidRPr="003F3195">
        <w:rPr>
          <w:bCs/>
          <w:shd w:val="clear" w:color="auto" w:fill="FFFFFF"/>
        </w:rPr>
        <w:t>.</w:t>
      </w:r>
    </w:p>
    <w:p w14:paraId="477F9AAB" w14:textId="77777777" w:rsidR="001F017D" w:rsidRPr="007C56A8" w:rsidRDefault="001F017D" w:rsidP="003F3195">
      <w:pPr>
        <w:pStyle w:val="NoSpacing"/>
        <w:jc w:val="both"/>
        <w:rPr>
          <w:b/>
          <w:sz w:val="4"/>
          <w:shd w:val="clear" w:color="auto" w:fill="FFFFFF"/>
        </w:rPr>
      </w:pPr>
    </w:p>
    <w:p w14:paraId="055D740E" w14:textId="77777777" w:rsidR="0027088D" w:rsidRPr="001774C3" w:rsidRDefault="0027088D" w:rsidP="001D0A6E">
      <w:pPr>
        <w:pStyle w:val="Heading3"/>
        <w:spacing w:before="0"/>
        <w:rPr>
          <w:rFonts w:ascii="Times New Roman" w:hAnsi="Times New Roman" w:cs="Times New Roman"/>
          <w:b/>
          <w:color w:val="000000" w:themeColor="text1"/>
          <w:sz w:val="12"/>
        </w:rPr>
      </w:pPr>
      <w:bookmarkStart w:id="11" w:name="_Toc127078872"/>
    </w:p>
    <w:p w14:paraId="6D3A0012" w14:textId="77777777" w:rsidR="001D0A6E" w:rsidRDefault="001D0A6E" w:rsidP="001D0A6E">
      <w:pPr>
        <w:pStyle w:val="Heading3"/>
        <w:spacing w:before="0"/>
        <w:rPr>
          <w:rFonts w:ascii="Times New Roman" w:hAnsi="Times New Roman" w:cs="Times New Roman"/>
          <w:b/>
          <w:color w:val="000000" w:themeColor="text1"/>
        </w:rPr>
      </w:pPr>
      <w:bookmarkStart w:id="12" w:name="_Toc127440032"/>
      <w:r w:rsidRPr="003F3195">
        <w:rPr>
          <w:rFonts w:ascii="Times New Roman" w:hAnsi="Times New Roman" w:cs="Times New Roman"/>
          <w:b/>
          <w:color w:val="000000" w:themeColor="text1"/>
        </w:rPr>
        <w:t>Questions/comments on FDA Presentation</w:t>
      </w:r>
      <w:bookmarkEnd w:id="11"/>
      <w:bookmarkEnd w:id="12"/>
    </w:p>
    <w:p w14:paraId="65219B36" w14:textId="77777777" w:rsidR="001D0A6E" w:rsidRDefault="001D0A6E" w:rsidP="001D0A6E">
      <w:pPr>
        <w:rPr>
          <w:sz w:val="4"/>
        </w:rPr>
      </w:pPr>
    </w:p>
    <w:p w14:paraId="554C5D61" w14:textId="77777777" w:rsidR="0027088D" w:rsidRDefault="0027088D" w:rsidP="001D0A6E">
      <w:pPr>
        <w:rPr>
          <w:sz w:val="4"/>
        </w:rPr>
      </w:pPr>
    </w:p>
    <w:p w14:paraId="6DA72841" w14:textId="77777777" w:rsidR="001D0A6E" w:rsidRPr="003F3195" w:rsidRDefault="001D0A6E" w:rsidP="00AB12AF">
      <w:pPr>
        <w:pStyle w:val="NoSpacing"/>
        <w:numPr>
          <w:ilvl w:val="0"/>
          <w:numId w:val="11"/>
        </w:numPr>
        <w:jc w:val="both"/>
      </w:pPr>
      <w:r w:rsidRPr="003F3195">
        <w:t xml:space="preserve">What action is the FDA instituting against logging companies that are destroying the </w:t>
      </w:r>
      <w:proofErr w:type="gramStart"/>
      <w:r w:rsidRPr="003F3195">
        <w:t>Country’s forest</w:t>
      </w:r>
      <w:proofErr w:type="gramEnd"/>
      <w:r w:rsidRPr="003F3195">
        <w:t xml:space="preserve">? </w:t>
      </w:r>
      <w:r w:rsidRPr="003F3195">
        <w:rPr>
          <w:bCs/>
          <w:shd w:val="clear" w:color="auto" w:fill="FFFFFF"/>
        </w:rPr>
        <w:t>Is there a policy that can hold them accountable?</w:t>
      </w:r>
    </w:p>
    <w:p w14:paraId="40C03389" w14:textId="77777777" w:rsidR="001D0A6E" w:rsidRPr="003F3195" w:rsidRDefault="001D0A6E" w:rsidP="00AB12AF">
      <w:pPr>
        <w:pStyle w:val="NoSpacing"/>
        <w:numPr>
          <w:ilvl w:val="0"/>
          <w:numId w:val="11"/>
        </w:numPr>
        <w:jc w:val="both"/>
      </w:pPr>
      <w:r w:rsidRPr="003F3195">
        <w:t>What are the CSR</w:t>
      </w:r>
      <w:r w:rsidR="00AE7FDD">
        <w:t>s</w:t>
      </w:r>
      <w:r w:rsidRPr="003F3195">
        <w:t xml:space="preserve"> of logging companies in addressing climate change?</w:t>
      </w:r>
    </w:p>
    <w:p w14:paraId="2885D43B" w14:textId="77777777" w:rsidR="001D0A6E" w:rsidRPr="003F3195" w:rsidRDefault="001D0A6E" w:rsidP="00AB12AF">
      <w:pPr>
        <w:pStyle w:val="NoSpacing"/>
        <w:numPr>
          <w:ilvl w:val="0"/>
          <w:numId w:val="11"/>
        </w:numPr>
        <w:jc w:val="both"/>
      </w:pPr>
      <w:r w:rsidRPr="003F3195">
        <w:t xml:space="preserve">What is the FDA doing about the Gola reserved forest? </w:t>
      </w:r>
    </w:p>
    <w:p w14:paraId="312B9D86" w14:textId="77777777" w:rsidR="001D0A6E" w:rsidRPr="003F3195" w:rsidRDefault="001D0A6E" w:rsidP="00AB12AF">
      <w:pPr>
        <w:pStyle w:val="NoSpacing"/>
        <w:numPr>
          <w:ilvl w:val="0"/>
          <w:numId w:val="11"/>
        </w:numPr>
        <w:jc w:val="both"/>
      </w:pPr>
      <w:r w:rsidRPr="003F3195">
        <w:t xml:space="preserve">How do people obtain clearance to enter the </w:t>
      </w:r>
      <w:proofErr w:type="spellStart"/>
      <w:r w:rsidRPr="003F3195">
        <w:t>Gleeyo</w:t>
      </w:r>
      <w:proofErr w:type="spellEnd"/>
      <w:r w:rsidRPr="003F3195">
        <w:t xml:space="preserve"> Krobo, </w:t>
      </w:r>
      <w:proofErr w:type="spellStart"/>
      <w:r w:rsidRPr="003F3195">
        <w:t>Grebo-Krahn</w:t>
      </w:r>
      <w:proofErr w:type="spellEnd"/>
      <w:r w:rsidRPr="003F3195">
        <w:t xml:space="preserve"> national park?</w:t>
      </w:r>
    </w:p>
    <w:p w14:paraId="7146D918" w14:textId="77777777" w:rsidR="001D0A6E" w:rsidRPr="003F3195" w:rsidRDefault="001D0A6E" w:rsidP="00AB12AF">
      <w:pPr>
        <w:pStyle w:val="NoSpacing"/>
        <w:numPr>
          <w:ilvl w:val="0"/>
          <w:numId w:val="11"/>
        </w:numPr>
        <w:jc w:val="both"/>
        <w:rPr>
          <w:bCs/>
          <w:shd w:val="clear" w:color="auto" w:fill="FFFFFF"/>
        </w:rPr>
      </w:pPr>
      <w:r w:rsidRPr="003F3195">
        <w:rPr>
          <w:bCs/>
          <w:shd w:val="clear" w:color="auto" w:fill="FFFFFF"/>
        </w:rPr>
        <w:t xml:space="preserve">The </w:t>
      </w:r>
      <w:proofErr w:type="spellStart"/>
      <w:r w:rsidRPr="003F3195">
        <w:rPr>
          <w:bCs/>
          <w:shd w:val="clear" w:color="auto" w:fill="FFFFFF"/>
        </w:rPr>
        <w:t>Grebo</w:t>
      </w:r>
      <w:proofErr w:type="spellEnd"/>
      <w:r w:rsidRPr="003F3195">
        <w:rPr>
          <w:bCs/>
          <w:shd w:val="clear" w:color="auto" w:fill="FFFFFF"/>
        </w:rPr>
        <w:t xml:space="preserve"> National Park is preventing some citizens from entering the area. What is the FDA doing about th</w:t>
      </w:r>
      <w:r w:rsidR="00B12C35">
        <w:rPr>
          <w:bCs/>
          <w:shd w:val="clear" w:color="auto" w:fill="FFFFFF"/>
        </w:rPr>
        <w:t>is</w:t>
      </w:r>
      <w:r w:rsidRPr="003F3195">
        <w:rPr>
          <w:bCs/>
          <w:shd w:val="clear" w:color="auto" w:fill="FFFFFF"/>
        </w:rPr>
        <w:t xml:space="preserve">? </w:t>
      </w:r>
    </w:p>
    <w:p w14:paraId="46036F7F" w14:textId="77777777" w:rsidR="001D0A6E" w:rsidRPr="003F3195" w:rsidRDefault="001D0A6E" w:rsidP="00AB12AF">
      <w:pPr>
        <w:pStyle w:val="NoSpacing"/>
        <w:numPr>
          <w:ilvl w:val="0"/>
          <w:numId w:val="11"/>
        </w:numPr>
        <w:jc w:val="both"/>
      </w:pPr>
      <w:r w:rsidRPr="003F3195">
        <w:t xml:space="preserve">What </w:t>
      </w:r>
      <w:r w:rsidR="00B12C35">
        <w:t>mechanism does</w:t>
      </w:r>
      <w:r w:rsidRPr="003F3195">
        <w:t xml:space="preserve"> the FDA </w:t>
      </w:r>
      <w:r w:rsidR="00B12C35">
        <w:t xml:space="preserve">has in placed to encourage </w:t>
      </w:r>
      <w:r w:rsidRPr="003F3195">
        <w:t xml:space="preserve">people </w:t>
      </w:r>
      <w:r w:rsidR="00B12C35">
        <w:t xml:space="preserve">to </w:t>
      </w:r>
      <w:r w:rsidRPr="003F3195">
        <w:t>leav</w:t>
      </w:r>
      <w:r w:rsidR="00B12C35">
        <w:t>e</w:t>
      </w:r>
      <w:r w:rsidRPr="003F3195">
        <w:t xml:space="preserve"> the Park?  </w:t>
      </w:r>
    </w:p>
    <w:p w14:paraId="0CD925B2" w14:textId="77777777" w:rsidR="001D0A6E" w:rsidRPr="003F3195" w:rsidRDefault="001D0A6E" w:rsidP="00AB12AF">
      <w:pPr>
        <w:pStyle w:val="NoSpacing"/>
        <w:numPr>
          <w:ilvl w:val="0"/>
          <w:numId w:val="11"/>
        </w:numPr>
        <w:jc w:val="both"/>
      </w:pPr>
      <w:r w:rsidRPr="003F3195">
        <w:t xml:space="preserve">Is the FDA addressing conflicts between the people and the companies regarding benefits? </w:t>
      </w:r>
    </w:p>
    <w:p w14:paraId="0187C6E1" w14:textId="77777777" w:rsidR="001D0A6E" w:rsidRPr="003F3195" w:rsidRDefault="001D0A6E" w:rsidP="00AB12AF">
      <w:pPr>
        <w:pStyle w:val="NoSpacing"/>
        <w:numPr>
          <w:ilvl w:val="0"/>
          <w:numId w:val="11"/>
        </w:numPr>
        <w:jc w:val="both"/>
        <w:rPr>
          <w:bCs/>
          <w:shd w:val="clear" w:color="auto" w:fill="FFFFFF"/>
        </w:rPr>
      </w:pPr>
      <w:r w:rsidRPr="003F3195">
        <w:rPr>
          <w:bCs/>
          <w:shd w:val="clear" w:color="auto" w:fill="FFFFFF"/>
        </w:rPr>
        <w:t xml:space="preserve">What is the FDA doing about the cutting of the </w:t>
      </w:r>
      <w:r w:rsidR="004C6388" w:rsidRPr="003F3195">
        <w:rPr>
          <w:bCs/>
          <w:shd w:val="clear" w:color="auto" w:fill="FFFFFF"/>
        </w:rPr>
        <w:t xml:space="preserve">trees </w:t>
      </w:r>
      <w:r w:rsidR="004C6388">
        <w:rPr>
          <w:bCs/>
          <w:shd w:val="clear" w:color="auto" w:fill="FFFFFF"/>
        </w:rPr>
        <w:t xml:space="preserve">in the </w:t>
      </w:r>
      <w:r w:rsidRPr="003F3195">
        <w:rPr>
          <w:bCs/>
          <w:shd w:val="clear" w:color="auto" w:fill="FFFFFF"/>
        </w:rPr>
        <w:t xml:space="preserve">forest? </w:t>
      </w:r>
    </w:p>
    <w:p w14:paraId="50E55578" w14:textId="77777777" w:rsidR="001D0A6E" w:rsidRPr="003F3195" w:rsidRDefault="001D0A6E" w:rsidP="00AB12AF">
      <w:pPr>
        <w:pStyle w:val="NoSpacing"/>
        <w:numPr>
          <w:ilvl w:val="0"/>
          <w:numId w:val="11"/>
        </w:numPr>
        <w:jc w:val="both"/>
        <w:rPr>
          <w:bCs/>
          <w:shd w:val="clear" w:color="auto" w:fill="FFFFFF"/>
        </w:rPr>
      </w:pPr>
      <w:r w:rsidRPr="003F3195">
        <w:rPr>
          <w:bCs/>
          <w:shd w:val="clear" w:color="auto" w:fill="FFFFFF"/>
        </w:rPr>
        <w:t xml:space="preserve">How does the FDA intend to work with the MME </w:t>
      </w:r>
      <w:r w:rsidR="00100280">
        <w:rPr>
          <w:bCs/>
          <w:shd w:val="clear" w:color="auto" w:fill="FFFFFF"/>
        </w:rPr>
        <w:t xml:space="preserve">to </w:t>
      </w:r>
      <w:r w:rsidRPr="003F3195">
        <w:rPr>
          <w:bCs/>
          <w:shd w:val="clear" w:color="auto" w:fill="FFFFFF"/>
        </w:rPr>
        <w:t>decentralize policy</w:t>
      </w:r>
      <w:r w:rsidR="00100280">
        <w:rPr>
          <w:bCs/>
          <w:shd w:val="clear" w:color="auto" w:fill="FFFFFF"/>
        </w:rPr>
        <w:t xml:space="preserve"> on protected forest areas</w:t>
      </w:r>
      <w:r w:rsidRPr="003F3195">
        <w:rPr>
          <w:bCs/>
          <w:shd w:val="clear" w:color="auto" w:fill="FFFFFF"/>
        </w:rPr>
        <w:t xml:space="preserve">? </w:t>
      </w:r>
    </w:p>
    <w:p w14:paraId="090CAB20" w14:textId="77777777" w:rsidR="001D0A6E" w:rsidRPr="003F3195" w:rsidRDefault="001D0A6E" w:rsidP="00AB12AF">
      <w:pPr>
        <w:pStyle w:val="NoSpacing"/>
        <w:numPr>
          <w:ilvl w:val="0"/>
          <w:numId w:val="11"/>
        </w:numPr>
        <w:jc w:val="both"/>
        <w:rPr>
          <w:bCs/>
          <w:shd w:val="clear" w:color="auto" w:fill="FFFFFF"/>
        </w:rPr>
      </w:pPr>
      <w:r w:rsidRPr="003F3195">
        <w:rPr>
          <w:bCs/>
          <w:shd w:val="clear" w:color="auto" w:fill="FFFFFF"/>
        </w:rPr>
        <w:t xml:space="preserve">What mechanism is put in place to curtail overlapping of </w:t>
      </w:r>
      <w:r w:rsidR="00B12C35">
        <w:rPr>
          <w:bCs/>
          <w:shd w:val="clear" w:color="auto" w:fill="FFFFFF"/>
        </w:rPr>
        <w:t xml:space="preserve">duties </w:t>
      </w:r>
      <w:r w:rsidRPr="003F3195">
        <w:rPr>
          <w:bCs/>
          <w:shd w:val="clear" w:color="auto" w:fill="FFFFFF"/>
        </w:rPr>
        <w:t xml:space="preserve">between the MME and other relevant government entities? </w:t>
      </w:r>
    </w:p>
    <w:p w14:paraId="460D90FD" w14:textId="77777777" w:rsidR="001D0A6E" w:rsidRPr="003F3195" w:rsidRDefault="001D0A6E" w:rsidP="00AB12AF">
      <w:pPr>
        <w:pStyle w:val="NoSpacing"/>
        <w:numPr>
          <w:ilvl w:val="0"/>
          <w:numId w:val="11"/>
        </w:numPr>
        <w:jc w:val="both"/>
        <w:rPr>
          <w:bCs/>
          <w:shd w:val="clear" w:color="auto" w:fill="FFFFFF"/>
        </w:rPr>
      </w:pPr>
      <w:r w:rsidRPr="003F3195">
        <w:rPr>
          <w:bCs/>
          <w:shd w:val="clear" w:color="auto" w:fill="FFFFFF"/>
        </w:rPr>
        <w:t xml:space="preserve">In Sinoe County especially in the </w:t>
      </w:r>
      <w:proofErr w:type="gramStart"/>
      <w:r w:rsidRPr="003F3195">
        <w:rPr>
          <w:bCs/>
          <w:shd w:val="clear" w:color="auto" w:fill="FFFFFF"/>
        </w:rPr>
        <w:t>Titus forest</w:t>
      </w:r>
      <w:proofErr w:type="gramEnd"/>
      <w:r w:rsidRPr="003F3195">
        <w:rPr>
          <w:bCs/>
          <w:shd w:val="clear" w:color="auto" w:fill="FFFFFF"/>
        </w:rPr>
        <w:t xml:space="preserve">, residents do not go in that forest to farm or hunt. What is the government doing for them to survive?   </w:t>
      </w:r>
    </w:p>
    <w:p w14:paraId="118013C1" w14:textId="77777777" w:rsidR="001D0A6E" w:rsidRPr="003F3195" w:rsidRDefault="001D0A6E" w:rsidP="00AB12AF">
      <w:pPr>
        <w:pStyle w:val="NoSpacing"/>
        <w:numPr>
          <w:ilvl w:val="0"/>
          <w:numId w:val="11"/>
        </w:numPr>
        <w:jc w:val="both"/>
        <w:rPr>
          <w:bCs/>
          <w:shd w:val="clear" w:color="auto" w:fill="FFFFFF"/>
        </w:rPr>
      </w:pPr>
      <w:r w:rsidRPr="003F3195">
        <w:rPr>
          <w:bCs/>
          <w:shd w:val="clear" w:color="auto" w:fill="FFFFFF"/>
        </w:rPr>
        <w:t xml:space="preserve">Does the FDA </w:t>
      </w:r>
      <w:proofErr w:type="gramStart"/>
      <w:r w:rsidRPr="003F3195">
        <w:rPr>
          <w:bCs/>
          <w:shd w:val="clear" w:color="auto" w:fill="FFFFFF"/>
        </w:rPr>
        <w:t>has</w:t>
      </w:r>
      <w:proofErr w:type="gramEnd"/>
      <w:r w:rsidRPr="003F3195">
        <w:rPr>
          <w:bCs/>
          <w:shd w:val="clear" w:color="auto" w:fill="FFFFFF"/>
        </w:rPr>
        <w:t xml:space="preserve"> the right to remove someone like a chief officer from his/her position? </w:t>
      </w:r>
    </w:p>
    <w:p w14:paraId="79827E6B" w14:textId="77777777" w:rsidR="001D0A6E" w:rsidRPr="003F3195" w:rsidRDefault="001D0A6E" w:rsidP="00AB12AF">
      <w:pPr>
        <w:pStyle w:val="NoSpacing"/>
        <w:numPr>
          <w:ilvl w:val="0"/>
          <w:numId w:val="11"/>
        </w:numPr>
        <w:jc w:val="both"/>
        <w:rPr>
          <w:bCs/>
          <w:shd w:val="clear" w:color="auto" w:fill="FFFFFF"/>
        </w:rPr>
      </w:pPr>
      <w:r w:rsidRPr="003F3195">
        <w:rPr>
          <w:bCs/>
          <w:shd w:val="clear" w:color="auto" w:fill="FFFFFF"/>
        </w:rPr>
        <w:t xml:space="preserve">What alternative option </w:t>
      </w:r>
      <w:r w:rsidR="00F93BFE">
        <w:rPr>
          <w:bCs/>
          <w:shd w:val="clear" w:color="auto" w:fill="FFFFFF"/>
        </w:rPr>
        <w:t>does t</w:t>
      </w:r>
      <w:r w:rsidRPr="003F3195">
        <w:rPr>
          <w:bCs/>
          <w:shd w:val="clear" w:color="auto" w:fill="FFFFFF"/>
        </w:rPr>
        <w:t xml:space="preserve">he FDA has in place for citizens if the people </w:t>
      </w:r>
      <w:r w:rsidR="00F93BFE">
        <w:rPr>
          <w:bCs/>
          <w:shd w:val="clear" w:color="auto" w:fill="FFFFFF"/>
        </w:rPr>
        <w:t xml:space="preserve">stop </w:t>
      </w:r>
      <w:r w:rsidRPr="003F3195">
        <w:rPr>
          <w:bCs/>
          <w:shd w:val="clear" w:color="auto" w:fill="FFFFFF"/>
        </w:rPr>
        <w:t xml:space="preserve">farming, hunting and cutting trees in the forest? </w:t>
      </w:r>
    </w:p>
    <w:p w14:paraId="1E38CEA0" w14:textId="77777777" w:rsidR="008E7710" w:rsidRPr="007C56A8" w:rsidRDefault="008E7710" w:rsidP="001D0A6E">
      <w:pPr>
        <w:pStyle w:val="NoSpacing"/>
        <w:rPr>
          <w:b/>
          <w:sz w:val="4"/>
        </w:rPr>
      </w:pPr>
    </w:p>
    <w:p w14:paraId="045B9E6E" w14:textId="77777777" w:rsidR="0027088D" w:rsidRPr="001774C3" w:rsidRDefault="0027088D" w:rsidP="001D0A6E">
      <w:pPr>
        <w:pStyle w:val="NoSpacing"/>
        <w:rPr>
          <w:b/>
          <w:sz w:val="10"/>
        </w:rPr>
      </w:pPr>
    </w:p>
    <w:p w14:paraId="49D98E51" w14:textId="77777777" w:rsidR="001D0A6E" w:rsidRPr="003F3195" w:rsidRDefault="001D0A6E" w:rsidP="001D0A6E">
      <w:pPr>
        <w:pStyle w:val="NoSpacing"/>
      </w:pPr>
      <w:r w:rsidRPr="003F3195">
        <w:rPr>
          <w:b/>
        </w:rPr>
        <w:t>Response</w:t>
      </w:r>
      <w:r w:rsidR="00956E7B">
        <w:rPr>
          <w:b/>
        </w:rPr>
        <w:t xml:space="preserve"> and feedback</w:t>
      </w:r>
    </w:p>
    <w:p w14:paraId="3A35A7A5" w14:textId="77777777" w:rsidR="001D0A6E" w:rsidRPr="007C56A8" w:rsidRDefault="001D0A6E" w:rsidP="001D0A6E">
      <w:pPr>
        <w:pStyle w:val="NoSpacing"/>
        <w:ind w:left="360"/>
        <w:rPr>
          <w:sz w:val="2"/>
        </w:rPr>
      </w:pPr>
    </w:p>
    <w:p w14:paraId="376D4633" w14:textId="77777777" w:rsidR="001D0A6E" w:rsidRPr="003F3195" w:rsidRDefault="001D0A6E" w:rsidP="00AB12AF">
      <w:pPr>
        <w:pStyle w:val="NoSpacing"/>
        <w:numPr>
          <w:ilvl w:val="0"/>
          <w:numId w:val="10"/>
        </w:numPr>
        <w:jc w:val="both"/>
      </w:pPr>
      <w:r w:rsidRPr="003F3195">
        <w:t xml:space="preserve">Logging companies are destroying the road leading to the </w:t>
      </w:r>
      <w:proofErr w:type="spellStart"/>
      <w:r w:rsidRPr="003F3195">
        <w:t>Sarpo</w:t>
      </w:r>
      <w:proofErr w:type="spellEnd"/>
      <w:r w:rsidRPr="003F3195">
        <w:t xml:space="preserve"> National Park, when engaged they say they are paying taxes to the </w:t>
      </w:r>
      <w:r w:rsidR="00956E7B">
        <w:t>G</w:t>
      </w:r>
      <w:r w:rsidRPr="003F3195">
        <w:t xml:space="preserve">overnment. </w:t>
      </w:r>
    </w:p>
    <w:p w14:paraId="762AE386" w14:textId="77777777" w:rsidR="001D0A6E" w:rsidRPr="003F3195" w:rsidRDefault="001D0A6E" w:rsidP="00AB12AF">
      <w:pPr>
        <w:pStyle w:val="NoSpacing"/>
        <w:numPr>
          <w:ilvl w:val="0"/>
          <w:numId w:val="10"/>
        </w:numPr>
        <w:jc w:val="both"/>
      </w:pPr>
      <w:r w:rsidRPr="003F3195">
        <w:t xml:space="preserve">Land boundary is a serious issue, there are claims that the FDA is going beyond </w:t>
      </w:r>
      <w:r w:rsidR="00956E7B">
        <w:t xml:space="preserve">its </w:t>
      </w:r>
      <w:r w:rsidRPr="003F3195">
        <w:t xml:space="preserve">limit, and this is something that needs to be addressed.  </w:t>
      </w:r>
    </w:p>
    <w:p w14:paraId="66677314" w14:textId="77777777" w:rsidR="001D0A6E" w:rsidRPr="003F3195" w:rsidRDefault="001D0A6E" w:rsidP="00AB12AF">
      <w:pPr>
        <w:pStyle w:val="NoSpacing"/>
        <w:numPr>
          <w:ilvl w:val="0"/>
          <w:numId w:val="10"/>
        </w:numPr>
        <w:jc w:val="both"/>
      </w:pPr>
      <w:r w:rsidRPr="003F3195">
        <w:t>Companies have huge sum of money for communities as part of their CSR</w:t>
      </w:r>
      <w:r w:rsidR="00554DDC">
        <w:t>s</w:t>
      </w:r>
      <w:r w:rsidRPr="003F3195">
        <w:t xml:space="preserve">. It is a known fact </w:t>
      </w:r>
      <w:r w:rsidR="00956E7B">
        <w:t xml:space="preserve">that </w:t>
      </w:r>
      <w:r w:rsidRPr="003F3195">
        <w:t xml:space="preserve">some of the companies are about to leave from the concession areas because they think they are no longer getting what they want. Most importantly is that the people in the forest are relying on the forest for their individual survival. Hence, companies need to settle whatever money they may have for the communities before they exit the concession areas. </w:t>
      </w:r>
    </w:p>
    <w:p w14:paraId="29B6B995" w14:textId="77777777" w:rsidR="001D0A6E" w:rsidRPr="003F3195" w:rsidRDefault="001D0A6E" w:rsidP="00AB12AF">
      <w:pPr>
        <w:pStyle w:val="NoSpacing"/>
        <w:numPr>
          <w:ilvl w:val="0"/>
          <w:numId w:val="10"/>
        </w:numPr>
        <w:jc w:val="both"/>
        <w:rPr>
          <w:bCs/>
          <w:shd w:val="clear" w:color="auto" w:fill="FFFFFF"/>
        </w:rPr>
      </w:pPr>
      <w:r w:rsidRPr="003F3195">
        <w:rPr>
          <w:bCs/>
          <w:shd w:val="clear" w:color="auto" w:fill="FFFFFF"/>
        </w:rPr>
        <w:t>More and more Community awareness is needed and partners need to assist in promoting sustainable forest management to ensure its success.</w:t>
      </w:r>
    </w:p>
    <w:p w14:paraId="61FA5182" w14:textId="77777777" w:rsidR="001D0A6E" w:rsidRPr="003F3195" w:rsidRDefault="001D0A6E" w:rsidP="00AB12AF">
      <w:pPr>
        <w:pStyle w:val="NoSpacing"/>
        <w:numPr>
          <w:ilvl w:val="0"/>
          <w:numId w:val="10"/>
        </w:numPr>
        <w:jc w:val="both"/>
        <w:rPr>
          <w:bCs/>
          <w:shd w:val="clear" w:color="auto" w:fill="FFFFFF"/>
        </w:rPr>
      </w:pPr>
      <w:r w:rsidRPr="00154588">
        <w:rPr>
          <w:bCs/>
          <w:shd w:val="clear" w:color="auto" w:fill="FFFFFF"/>
        </w:rPr>
        <w:t>Gazettement</w:t>
      </w:r>
      <w:r w:rsidRPr="003F3195">
        <w:rPr>
          <w:bCs/>
          <w:shd w:val="clear" w:color="auto" w:fill="FFFFFF"/>
        </w:rPr>
        <w:t xml:space="preserve"> of all proposed protected areas should go along with high community involvement</w:t>
      </w:r>
    </w:p>
    <w:p w14:paraId="5B15D3E6" w14:textId="77777777" w:rsidR="001D0A6E" w:rsidRPr="003F3195" w:rsidRDefault="001D0A6E" w:rsidP="00AB12AF">
      <w:pPr>
        <w:pStyle w:val="NoSpacing"/>
        <w:numPr>
          <w:ilvl w:val="0"/>
          <w:numId w:val="10"/>
        </w:numPr>
        <w:jc w:val="both"/>
        <w:rPr>
          <w:bCs/>
          <w:shd w:val="clear" w:color="auto" w:fill="FFFFFF"/>
        </w:rPr>
      </w:pPr>
      <w:r w:rsidRPr="003F3195">
        <w:rPr>
          <w:bCs/>
          <w:shd w:val="clear" w:color="auto" w:fill="FFFFFF"/>
        </w:rPr>
        <w:lastRenderedPageBreak/>
        <w:t xml:space="preserve">FDA should be vigilant in dealing with illicit mining, </w:t>
      </w:r>
      <w:r w:rsidRPr="00154588">
        <w:rPr>
          <w:bCs/>
          <w:shd w:val="clear" w:color="auto" w:fill="FFFFFF"/>
        </w:rPr>
        <w:t>poachers</w:t>
      </w:r>
      <w:r w:rsidRPr="003F3195">
        <w:rPr>
          <w:bCs/>
          <w:shd w:val="clear" w:color="auto" w:fill="FFFFFF"/>
        </w:rPr>
        <w:t xml:space="preserve">, and all other illegal miners. FDA must start to alert the local officers/officials about these unwholesome practices </w:t>
      </w:r>
      <w:r w:rsidR="002E4D00">
        <w:rPr>
          <w:bCs/>
          <w:shd w:val="clear" w:color="auto" w:fill="FFFFFF"/>
        </w:rPr>
        <w:t xml:space="preserve">and begin to enforce the </w:t>
      </w:r>
      <w:r w:rsidRPr="003F3195">
        <w:rPr>
          <w:bCs/>
          <w:shd w:val="clear" w:color="auto" w:fill="FFFFFF"/>
        </w:rPr>
        <w:t>regulat</w:t>
      </w:r>
      <w:r w:rsidR="002E4D00">
        <w:rPr>
          <w:bCs/>
          <w:shd w:val="clear" w:color="auto" w:fill="FFFFFF"/>
        </w:rPr>
        <w:t>i</w:t>
      </w:r>
      <w:r w:rsidRPr="003F3195">
        <w:rPr>
          <w:bCs/>
          <w:shd w:val="clear" w:color="auto" w:fill="FFFFFF"/>
        </w:rPr>
        <w:t>o</w:t>
      </w:r>
      <w:r w:rsidR="002E4D00">
        <w:rPr>
          <w:bCs/>
          <w:shd w:val="clear" w:color="auto" w:fill="FFFFFF"/>
        </w:rPr>
        <w:t xml:space="preserve">ns </w:t>
      </w:r>
      <w:r w:rsidRPr="003F3195">
        <w:rPr>
          <w:bCs/>
          <w:shd w:val="clear" w:color="auto" w:fill="FFFFFF"/>
        </w:rPr>
        <w:t>to protect the Country’s biodiversity for future generations.</w:t>
      </w:r>
    </w:p>
    <w:p w14:paraId="6F6EF911" w14:textId="77777777" w:rsidR="001D0A6E" w:rsidRPr="003F3195" w:rsidRDefault="001D0A6E" w:rsidP="00AB12AF">
      <w:pPr>
        <w:pStyle w:val="NoSpacing"/>
        <w:numPr>
          <w:ilvl w:val="0"/>
          <w:numId w:val="9"/>
        </w:numPr>
        <w:jc w:val="both"/>
        <w:rPr>
          <w:bCs/>
          <w:shd w:val="clear" w:color="auto" w:fill="FFFFFF"/>
        </w:rPr>
      </w:pPr>
      <w:r w:rsidRPr="0000493F">
        <w:rPr>
          <w:bCs/>
          <w:shd w:val="clear" w:color="auto" w:fill="FFFFFF"/>
        </w:rPr>
        <w:t xml:space="preserve">FDA is concerned about the National Stakeholders Working Committee which </w:t>
      </w:r>
      <w:r w:rsidRPr="003F3195">
        <w:rPr>
          <w:bCs/>
          <w:shd w:val="clear" w:color="auto" w:fill="FFFFFF"/>
        </w:rPr>
        <w:t xml:space="preserve">civil society is a member and </w:t>
      </w:r>
      <w:r w:rsidR="008C7B7C">
        <w:rPr>
          <w:bCs/>
          <w:shd w:val="clear" w:color="auto" w:fill="FFFFFF"/>
        </w:rPr>
        <w:t xml:space="preserve">participate in the meetings and at times </w:t>
      </w:r>
      <w:r w:rsidRPr="003F3195">
        <w:rPr>
          <w:bCs/>
          <w:shd w:val="clear" w:color="auto" w:fill="FFFFFF"/>
        </w:rPr>
        <w:t xml:space="preserve">address the issue of companies using the roads and not helping to fix those roads. FDA had held meetings with the MPW and some of the companies at which time the latter were ready to sign an agreement committing to help fix some of the damaged roads. The MPW is responsible for road works across the Country. The companies complained that the </w:t>
      </w:r>
      <w:r w:rsidRPr="0000493F">
        <w:rPr>
          <w:bCs/>
          <w:shd w:val="clear" w:color="auto" w:fill="FFFFFF"/>
        </w:rPr>
        <w:t>pit sawyers</w:t>
      </w:r>
      <w:r w:rsidRPr="003F3195">
        <w:rPr>
          <w:bCs/>
          <w:shd w:val="clear" w:color="auto" w:fill="FFFFFF"/>
        </w:rPr>
        <w:t xml:space="preserve"> are using the roads and destroying them. Roads should be in protected areas. This was said during the last meeting held with the Legislature.  </w:t>
      </w:r>
    </w:p>
    <w:p w14:paraId="0F55EB34" w14:textId="77777777" w:rsidR="001D0A6E" w:rsidRPr="003F3195" w:rsidRDefault="001D0A6E" w:rsidP="00AB12AF">
      <w:pPr>
        <w:pStyle w:val="NoSpacing"/>
        <w:numPr>
          <w:ilvl w:val="0"/>
          <w:numId w:val="9"/>
        </w:numPr>
        <w:jc w:val="both"/>
        <w:rPr>
          <w:bCs/>
          <w:shd w:val="clear" w:color="auto" w:fill="FFFFFF"/>
        </w:rPr>
      </w:pPr>
      <w:r w:rsidRPr="003F3195">
        <w:rPr>
          <w:bCs/>
          <w:shd w:val="clear" w:color="auto" w:fill="FFFFFF"/>
        </w:rPr>
        <w:t xml:space="preserve">GOL is ensuring that incentives are paid for fixing of roads because the companies are paying their taxes to the Government.  </w:t>
      </w:r>
    </w:p>
    <w:p w14:paraId="6E2CDE43" w14:textId="77777777" w:rsidR="001D0A6E" w:rsidRPr="003F3195" w:rsidRDefault="001D0A6E" w:rsidP="00AB12AF">
      <w:pPr>
        <w:pStyle w:val="NoSpacing"/>
        <w:numPr>
          <w:ilvl w:val="0"/>
          <w:numId w:val="9"/>
        </w:numPr>
        <w:jc w:val="both"/>
        <w:rPr>
          <w:bCs/>
          <w:shd w:val="clear" w:color="auto" w:fill="FFFFFF"/>
        </w:rPr>
      </w:pPr>
      <w:r w:rsidRPr="0000493F">
        <w:rPr>
          <w:bCs/>
          <w:shd w:val="clear" w:color="auto" w:fill="FFFFFF"/>
        </w:rPr>
        <w:t>FDA do</w:t>
      </w:r>
      <w:r w:rsidR="008C7B7C">
        <w:rPr>
          <w:bCs/>
          <w:shd w:val="clear" w:color="auto" w:fill="FFFFFF"/>
        </w:rPr>
        <w:t>es</w:t>
      </w:r>
      <w:r w:rsidRPr="0000493F">
        <w:rPr>
          <w:bCs/>
          <w:shd w:val="clear" w:color="auto" w:fill="FFFFFF"/>
        </w:rPr>
        <w:t xml:space="preserve"> not know about the usage of all the sticks in the forest. So, it is</w:t>
      </w:r>
      <w:r w:rsidR="00CB75FD" w:rsidRPr="0000493F">
        <w:rPr>
          <w:bCs/>
          <w:shd w:val="clear" w:color="auto" w:fill="FFFFFF"/>
        </w:rPr>
        <w:t xml:space="preserve"> </w:t>
      </w:r>
      <w:r w:rsidRPr="0000493F">
        <w:rPr>
          <w:bCs/>
          <w:shd w:val="clear" w:color="auto" w:fill="FFFFFF"/>
        </w:rPr>
        <w:t>discouraging people who use</w:t>
      </w:r>
      <w:r w:rsidR="00CB75FD" w:rsidRPr="0000493F">
        <w:rPr>
          <w:bCs/>
          <w:shd w:val="clear" w:color="auto" w:fill="FFFFFF"/>
        </w:rPr>
        <w:t>d</w:t>
      </w:r>
      <w:r w:rsidRPr="0000493F">
        <w:rPr>
          <w:bCs/>
          <w:shd w:val="clear" w:color="auto" w:fill="FFFFFF"/>
        </w:rPr>
        <w:t xml:space="preserve"> money from harvesting them especially the chewable.</w:t>
      </w:r>
      <w:r w:rsidRPr="003F3195">
        <w:rPr>
          <w:bCs/>
          <w:shd w:val="clear" w:color="auto" w:fill="FFFFFF"/>
        </w:rPr>
        <w:t xml:space="preserve"> </w:t>
      </w:r>
    </w:p>
    <w:p w14:paraId="4A57AF45" w14:textId="77777777" w:rsidR="001D0A6E" w:rsidRPr="003F3195" w:rsidRDefault="001D0A6E" w:rsidP="00AB12AF">
      <w:pPr>
        <w:pStyle w:val="NoSpacing"/>
        <w:numPr>
          <w:ilvl w:val="0"/>
          <w:numId w:val="9"/>
        </w:numPr>
        <w:jc w:val="both"/>
        <w:rPr>
          <w:bCs/>
          <w:shd w:val="clear" w:color="auto" w:fill="FFFFFF"/>
        </w:rPr>
      </w:pPr>
      <w:r w:rsidRPr="003F3195">
        <w:rPr>
          <w:bCs/>
          <w:shd w:val="clear" w:color="auto" w:fill="FFFFFF"/>
        </w:rPr>
        <w:t xml:space="preserve">Pit sawing is not good. It was recommended that pit sawing be stopped. </w:t>
      </w:r>
    </w:p>
    <w:p w14:paraId="20EBB885" w14:textId="77777777" w:rsidR="001D0A6E" w:rsidRPr="003F3195" w:rsidRDefault="001D0A6E" w:rsidP="00AB12AF">
      <w:pPr>
        <w:pStyle w:val="NoSpacing"/>
        <w:numPr>
          <w:ilvl w:val="0"/>
          <w:numId w:val="9"/>
        </w:numPr>
        <w:jc w:val="both"/>
        <w:rPr>
          <w:bCs/>
          <w:shd w:val="clear" w:color="auto" w:fill="FFFFFF"/>
        </w:rPr>
      </w:pPr>
      <w:r w:rsidRPr="003F3195">
        <w:rPr>
          <w:bCs/>
          <w:shd w:val="clear" w:color="auto" w:fill="FFFFFF"/>
        </w:rPr>
        <w:t xml:space="preserve">The taxes companies paid are distributed: 30% for the community in general, 30% for the host community and 40% go as revenue into the consolidated GOL’s account. </w:t>
      </w:r>
    </w:p>
    <w:p w14:paraId="0E12809D" w14:textId="77777777" w:rsidR="001D0A6E" w:rsidRPr="008C776A" w:rsidRDefault="001D0A6E" w:rsidP="00AB12AF">
      <w:pPr>
        <w:pStyle w:val="NoSpacing"/>
        <w:numPr>
          <w:ilvl w:val="0"/>
          <w:numId w:val="9"/>
        </w:numPr>
        <w:jc w:val="both"/>
        <w:rPr>
          <w:bCs/>
          <w:shd w:val="clear" w:color="auto" w:fill="FFFFFF"/>
        </w:rPr>
      </w:pPr>
      <w:r w:rsidRPr="008C776A">
        <w:rPr>
          <w:bCs/>
          <w:shd w:val="clear" w:color="auto" w:fill="FFFFFF"/>
        </w:rPr>
        <w:t xml:space="preserve">Companies in Lofa and the community should always hold quarterly meetings. The companies should </w:t>
      </w:r>
      <w:r w:rsidR="00A463D9" w:rsidRPr="008C776A">
        <w:rPr>
          <w:bCs/>
          <w:shd w:val="clear" w:color="auto" w:fill="FFFFFF"/>
        </w:rPr>
        <w:t xml:space="preserve">pay </w:t>
      </w:r>
      <w:r w:rsidR="008C776A" w:rsidRPr="008C776A">
        <w:rPr>
          <w:bCs/>
          <w:shd w:val="clear" w:color="auto" w:fill="FFFFFF"/>
        </w:rPr>
        <w:t>the community after selling.</w:t>
      </w:r>
    </w:p>
    <w:p w14:paraId="76DCC6A5" w14:textId="77777777" w:rsidR="001D0A6E" w:rsidRPr="008C776A" w:rsidRDefault="001D0A6E" w:rsidP="00AB12AF">
      <w:pPr>
        <w:pStyle w:val="NoSpacing"/>
        <w:numPr>
          <w:ilvl w:val="0"/>
          <w:numId w:val="9"/>
        </w:numPr>
        <w:jc w:val="both"/>
        <w:rPr>
          <w:bCs/>
          <w:shd w:val="clear" w:color="auto" w:fill="FFFFFF"/>
        </w:rPr>
      </w:pPr>
      <w:r w:rsidRPr="008C776A">
        <w:rPr>
          <w:bCs/>
          <w:shd w:val="clear" w:color="auto" w:fill="FFFFFF"/>
        </w:rPr>
        <w:t xml:space="preserve">They should sign on to their equipment if they want to leave through LRA and FDA so they </w:t>
      </w:r>
      <w:r w:rsidR="008C7B7C">
        <w:rPr>
          <w:bCs/>
          <w:shd w:val="clear" w:color="auto" w:fill="FFFFFF"/>
        </w:rPr>
        <w:t>do not escape</w:t>
      </w:r>
    </w:p>
    <w:p w14:paraId="0EBDB050" w14:textId="77777777" w:rsidR="001D0A6E" w:rsidRPr="003F3195" w:rsidRDefault="001D0A6E" w:rsidP="00AB12AF">
      <w:pPr>
        <w:pStyle w:val="NoSpacing"/>
        <w:numPr>
          <w:ilvl w:val="0"/>
          <w:numId w:val="9"/>
        </w:numPr>
        <w:jc w:val="both"/>
        <w:rPr>
          <w:bCs/>
          <w:shd w:val="clear" w:color="auto" w:fill="FFFFFF"/>
        </w:rPr>
      </w:pPr>
      <w:r w:rsidRPr="003F3195">
        <w:rPr>
          <w:bCs/>
          <w:shd w:val="clear" w:color="auto" w:fill="FFFFFF"/>
        </w:rPr>
        <w:t xml:space="preserve">Roads are dangerous to forest management </w:t>
      </w:r>
    </w:p>
    <w:p w14:paraId="1E21B705" w14:textId="77777777" w:rsidR="001D0A6E" w:rsidRPr="003F3195" w:rsidRDefault="001D0A6E" w:rsidP="00AB12AF">
      <w:pPr>
        <w:pStyle w:val="NoSpacing"/>
        <w:numPr>
          <w:ilvl w:val="0"/>
          <w:numId w:val="9"/>
        </w:numPr>
        <w:jc w:val="both"/>
        <w:rPr>
          <w:bCs/>
          <w:shd w:val="clear" w:color="auto" w:fill="FFFFFF"/>
        </w:rPr>
      </w:pPr>
      <w:r w:rsidRPr="003F3195">
        <w:rPr>
          <w:bCs/>
          <w:shd w:val="clear" w:color="auto" w:fill="FFFFFF"/>
        </w:rPr>
        <w:t xml:space="preserve">Regulations are in placed to protect logistics from the government. </w:t>
      </w:r>
      <w:r w:rsidRPr="008C776A">
        <w:rPr>
          <w:bCs/>
          <w:shd w:val="clear" w:color="auto" w:fill="FFFFFF"/>
        </w:rPr>
        <w:t>The sectors are being empowered to protect these areas.</w:t>
      </w:r>
      <w:r w:rsidRPr="003F3195">
        <w:rPr>
          <w:bCs/>
          <w:shd w:val="clear" w:color="auto" w:fill="FFFFFF"/>
        </w:rPr>
        <w:t xml:space="preserve"> Protected areas are earmarked and there are areas one can hunt and farm while there are areas one can’t farm or hunt. There are lot of secondary and tertiary forests one can hunt and farm in. </w:t>
      </w:r>
    </w:p>
    <w:p w14:paraId="0E76F903" w14:textId="77777777" w:rsidR="001D0A6E" w:rsidRPr="003F3195" w:rsidRDefault="001D0A6E" w:rsidP="00AB12AF">
      <w:pPr>
        <w:pStyle w:val="NoSpacing"/>
        <w:numPr>
          <w:ilvl w:val="0"/>
          <w:numId w:val="9"/>
        </w:numPr>
        <w:jc w:val="both"/>
        <w:rPr>
          <w:bCs/>
          <w:shd w:val="clear" w:color="auto" w:fill="FFFFFF"/>
        </w:rPr>
      </w:pPr>
      <w:r w:rsidRPr="003F3195">
        <w:rPr>
          <w:bCs/>
          <w:shd w:val="clear" w:color="auto" w:fill="FFFFFF"/>
        </w:rPr>
        <w:t xml:space="preserve">The Liberia Forest Sector has </w:t>
      </w:r>
      <w:r w:rsidR="00D203E7">
        <w:rPr>
          <w:bCs/>
          <w:shd w:val="clear" w:color="auto" w:fill="FFFFFF"/>
        </w:rPr>
        <w:t xml:space="preserve">led the </w:t>
      </w:r>
      <w:r w:rsidRPr="003F3195">
        <w:rPr>
          <w:bCs/>
          <w:shd w:val="clear" w:color="auto" w:fill="FFFFFF"/>
        </w:rPr>
        <w:t>sign</w:t>
      </w:r>
      <w:r w:rsidR="00D203E7">
        <w:rPr>
          <w:bCs/>
          <w:shd w:val="clear" w:color="auto" w:fill="FFFFFF"/>
        </w:rPr>
        <w:t xml:space="preserve">ing of an </w:t>
      </w:r>
      <w:r w:rsidRPr="003F3195">
        <w:rPr>
          <w:bCs/>
          <w:shd w:val="clear" w:color="auto" w:fill="FFFFFF"/>
        </w:rPr>
        <w:t>MOU between MME and FDA</w:t>
      </w:r>
      <w:r w:rsidR="00D203E7">
        <w:rPr>
          <w:bCs/>
          <w:shd w:val="clear" w:color="auto" w:fill="FFFFFF"/>
        </w:rPr>
        <w:t xml:space="preserve"> </w:t>
      </w:r>
      <w:r w:rsidRPr="003F3195">
        <w:rPr>
          <w:bCs/>
          <w:shd w:val="clear" w:color="auto" w:fill="FFFFFF"/>
        </w:rPr>
        <w:t>show</w:t>
      </w:r>
      <w:r w:rsidR="00D203E7">
        <w:rPr>
          <w:bCs/>
          <w:shd w:val="clear" w:color="auto" w:fill="FFFFFF"/>
        </w:rPr>
        <w:t>ing</w:t>
      </w:r>
      <w:r w:rsidRPr="003F3195">
        <w:rPr>
          <w:bCs/>
          <w:shd w:val="clear" w:color="auto" w:fill="FFFFFF"/>
        </w:rPr>
        <w:t xml:space="preserve"> </w:t>
      </w:r>
      <w:r w:rsidR="00D203E7" w:rsidRPr="003F3195">
        <w:rPr>
          <w:bCs/>
          <w:shd w:val="clear" w:color="auto" w:fill="FFFFFF"/>
        </w:rPr>
        <w:t xml:space="preserve">a cordial relationship </w:t>
      </w:r>
      <w:r w:rsidR="00D203E7">
        <w:rPr>
          <w:bCs/>
          <w:shd w:val="clear" w:color="auto" w:fill="FFFFFF"/>
        </w:rPr>
        <w:t xml:space="preserve">between </w:t>
      </w:r>
      <w:r w:rsidRPr="003F3195">
        <w:rPr>
          <w:bCs/>
          <w:shd w:val="clear" w:color="auto" w:fill="FFFFFF"/>
        </w:rPr>
        <w:t xml:space="preserve">the two entities. </w:t>
      </w:r>
    </w:p>
    <w:p w14:paraId="053B926E" w14:textId="77777777" w:rsidR="001D0A6E" w:rsidRPr="003F3195" w:rsidRDefault="001D0A6E" w:rsidP="00AB12AF">
      <w:pPr>
        <w:pStyle w:val="NoSpacing"/>
        <w:numPr>
          <w:ilvl w:val="0"/>
          <w:numId w:val="9"/>
        </w:numPr>
        <w:jc w:val="both"/>
        <w:rPr>
          <w:bCs/>
          <w:shd w:val="clear" w:color="auto" w:fill="FFFFFF"/>
        </w:rPr>
      </w:pPr>
      <w:r w:rsidRPr="003F3195">
        <w:rPr>
          <w:bCs/>
          <w:shd w:val="clear" w:color="auto" w:fill="FFFFFF"/>
        </w:rPr>
        <w:t>The FDA has auditors that go in the bush</w:t>
      </w:r>
      <w:r w:rsidR="004D017C">
        <w:rPr>
          <w:bCs/>
          <w:shd w:val="clear" w:color="auto" w:fill="FFFFFF"/>
        </w:rPr>
        <w:t xml:space="preserve"> to monitor</w:t>
      </w:r>
      <w:r w:rsidRPr="003F3195">
        <w:rPr>
          <w:bCs/>
          <w:shd w:val="clear" w:color="auto" w:fill="FFFFFF"/>
        </w:rPr>
        <w:t xml:space="preserve">. </w:t>
      </w:r>
    </w:p>
    <w:p w14:paraId="596D2B20" w14:textId="77777777" w:rsidR="001D0A6E" w:rsidRPr="003F3195" w:rsidRDefault="001D0A6E" w:rsidP="00AB12AF">
      <w:pPr>
        <w:pStyle w:val="NoSpacing"/>
        <w:numPr>
          <w:ilvl w:val="0"/>
          <w:numId w:val="9"/>
        </w:numPr>
        <w:jc w:val="both"/>
        <w:rPr>
          <w:bCs/>
          <w:shd w:val="clear" w:color="auto" w:fill="FFFFFF"/>
        </w:rPr>
      </w:pPr>
      <w:r w:rsidRPr="003F3195">
        <w:rPr>
          <w:bCs/>
          <w:shd w:val="clear" w:color="auto" w:fill="FFFFFF"/>
        </w:rPr>
        <w:t xml:space="preserve">Before a head of a government body is removed, it is by law. Chief Officers are not there to disrespect the chiefs. Some of these happened because of the level of illiteracy. FDA is coming up with a way that people who are illiterate can also join the work process. </w:t>
      </w:r>
    </w:p>
    <w:p w14:paraId="4C1C480F" w14:textId="77777777" w:rsidR="001D0A6E" w:rsidRPr="003F3195" w:rsidRDefault="008C776A" w:rsidP="00AB12AF">
      <w:pPr>
        <w:pStyle w:val="NoSpacing"/>
        <w:numPr>
          <w:ilvl w:val="0"/>
          <w:numId w:val="9"/>
        </w:numPr>
        <w:jc w:val="both"/>
        <w:rPr>
          <w:bCs/>
          <w:shd w:val="clear" w:color="auto" w:fill="FFFFFF"/>
        </w:rPr>
      </w:pPr>
      <w:r w:rsidRPr="003F3195">
        <w:rPr>
          <w:bCs/>
          <w:shd w:val="clear" w:color="auto" w:fill="FFFFFF"/>
        </w:rPr>
        <w:t>Even though</w:t>
      </w:r>
      <w:r w:rsidR="001D0A6E" w:rsidRPr="003F3195">
        <w:rPr>
          <w:bCs/>
          <w:shd w:val="clear" w:color="auto" w:fill="FFFFFF"/>
        </w:rPr>
        <w:t xml:space="preserve"> there </w:t>
      </w:r>
      <w:proofErr w:type="gramStart"/>
      <w:r w:rsidR="001D0A6E" w:rsidRPr="003F3195">
        <w:rPr>
          <w:bCs/>
          <w:shd w:val="clear" w:color="auto" w:fill="FFFFFF"/>
        </w:rPr>
        <w:t>is</w:t>
      </w:r>
      <w:proofErr w:type="gramEnd"/>
      <w:r w:rsidR="001D0A6E" w:rsidRPr="003F3195">
        <w:rPr>
          <w:bCs/>
          <w:shd w:val="clear" w:color="auto" w:fill="FFFFFF"/>
        </w:rPr>
        <w:t xml:space="preserve"> limited resources to work with, FDA has cars, 12 motorbikes and it is expecting 10 additional motorbikes to help it monitors and enforces the forest regulations. </w:t>
      </w:r>
    </w:p>
    <w:p w14:paraId="740554B1" w14:textId="77777777" w:rsidR="00015E51" w:rsidRPr="007C56A8" w:rsidRDefault="00015E51" w:rsidP="003F3195">
      <w:pPr>
        <w:pStyle w:val="NoSpacing"/>
        <w:jc w:val="both"/>
        <w:rPr>
          <w:b/>
          <w:sz w:val="6"/>
          <w:shd w:val="clear" w:color="auto" w:fill="FFFFFF"/>
        </w:rPr>
      </w:pPr>
    </w:p>
    <w:p w14:paraId="0B8F0410" w14:textId="77777777" w:rsidR="0027088D" w:rsidRPr="006C55F8" w:rsidRDefault="0027088D" w:rsidP="003F3195">
      <w:pPr>
        <w:pStyle w:val="NoSpacing"/>
        <w:jc w:val="both"/>
        <w:rPr>
          <w:b/>
          <w:sz w:val="8"/>
          <w:shd w:val="clear" w:color="auto" w:fill="FFFFFF"/>
        </w:rPr>
      </w:pPr>
    </w:p>
    <w:p w14:paraId="089B93BC" w14:textId="77777777" w:rsidR="009E2AD1" w:rsidRPr="003F3195" w:rsidRDefault="004F4F6F" w:rsidP="003F3195">
      <w:pPr>
        <w:pStyle w:val="NoSpacing"/>
        <w:jc w:val="both"/>
        <w:rPr>
          <w:rFonts w:eastAsia="Calibri"/>
        </w:rPr>
      </w:pPr>
      <w:r w:rsidRPr="00B61C28">
        <w:rPr>
          <w:b/>
          <w:shd w:val="clear" w:color="auto" w:fill="FFFFFF"/>
        </w:rPr>
        <w:t>Training Models Provided by Mercy Corps</w:t>
      </w:r>
      <w:r w:rsidR="009E2AD1" w:rsidRPr="00B61C28">
        <w:rPr>
          <w:b/>
          <w:shd w:val="clear" w:color="auto" w:fill="FFFFFF"/>
        </w:rPr>
        <w:t>:</w:t>
      </w:r>
      <w:r w:rsidR="009E2AD1" w:rsidRPr="003F3195">
        <w:rPr>
          <w:b/>
          <w:shd w:val="clear" w:color="auto" w:fill="FFFFFF"/>
        </w:rPr>
        <w:t xml:space="preserve"> </w:t>
      </w:r>
      <w:r w:rsidR="009E2AD1" w:rsidRPr="003F3195">
        <w:rPr>
          <w:bCs/>
          <w:shd w:val="clear" w:color="auto" w:fill="FFFFFF"/>
        </w:rPr>
        <w:t>Advocacy is talking for people that cannot talk</w:t>
      </w:r>
      <w:r w:rsidR="002A5964">
        <w:rPr>
          <w:bCs/>
          <w:shd w:val="clear" w:color="auto" w:fill="FFFFFF"/>
        </w:rPr>
        <w:t xml:space="preserve"> for themselves</w:t>
      </w:r>
      <w:r w:rsidR="007D0F8D">
        <w:rPr>
          <w:bCs/>
          <w:shd w:val="clear" w:color="auto" w:fill="FFFFFF"/>
        </w:rPr>
        <w:t>. One</w:t>
      </w:r>
      <w:r w:rsidR="009E2AD1" w:rsidRPr="003F3195">
        <w:rPr>
          <w:bCs/>
          <w:shd w:val="clear" w:color="auto" w:fill="FFFFFF"/>
        </w:rPr>
        <w:t xml:space="preserve"> cannot advocate when </w:t>
      </w:r>
      <w:r w:rsidR="007D0F8D">
        <w:rPr>
          <w:bCs/>
          <w:shd w:val="clear" w:color="auto" w:fill="FFFFFF"/>
        </w:rPr>
        <w:t xml:space="preserve">s/he is </w:t>
      </w:r>
      <w:r w:rsidR="009E2AD1" w:rsidRPr="003F3195">
        <w:rPr>
          <w:bCs/>
          <w:shd w:val="clear" w:color="auto" w:fill="FFFFFF"/>
        </w:rPr>
        <w:t>not a good communicator. SEAL offers capacity building training to enhance CSOs capacity. SEAL is partnering with Mercy Corps to build the capacity of NCSCL members in advocacy, project proposal writing</w:t>
      </w:r>
      <w:r w:rsidR="007D0F8D">
        <w:rPr>
          <w:bCs/>
          <w:shd w:val="clear" w:color="auto" w:fill="FFFFFF"/>
        </w:rPr>
        <w:t xml:space="preserve"> and</w:t>
      </w:r>
      <w:r w:rsidR="009E2AD1" w:rsidRPr="003F3195">
        <w:rPr>
          <w:bCs/>
          <w:shd w:val="clear" w:color="auto" w:fill="FFFFFF"/>
        </w:rPr>
        <w:t xml:space="preserve"> monitoring and evaluation. </w:t>
      </w:r>
      <w:r w:rsidR="009E2AD1" w:rsidRPr="003F3195">
        <w:rPr>
          <w:rFonts w:eastAsia="Calibri"/>
        </w:rPr>
        <w:t xml:space="preserve">In collaboration with Mercy Corps, Pace Consulting will build CSOs capacity </w:t>
      </w:r>
      <w:r w:rsidR="00265FC2">
        <w:rPr>
          <w:rFonts w:eastAsia="Calibri"/>
        </w:rPr>
        <w:t xml:space="preserve">to enable them </w:t>
      </w:r>
      <w:r w:rsidR="009E2AD1" w:rsidRPr="003F3195">
        <w:rPr>
          <w:rFonts w:eastAsia="Calibri"/>
        </w:rPr>
        <w:t>proper</w:t>
      </w:r>
      <w:r w:rsidR="00265FC2">
        <w:rPr>
          <w:rFonts w:eastAsia="Calibri"/>
        </w:rPr>
        <w:t>ly</w:t>
      </w:r>
      <w:r w:rsidR="009E2AD1" w:rsidRPr="003F3195">
        <w:rPr>
          <w:rFonts w:eastAsia="Calibri"/>
        </w:rPr>
        <w:t xml:space="preserve"> manage their affairs. The focus of Pace Consulting areas of work include: budget development</w:t>
      </w:r>
      <w:r w:rsidR="00A455E8">
        <w:rPr>
          <w:rFonts w:eastAsia="Calibri"/>
        </w:rPr>
        <w:t>,</w:t>
      </w:r>
      <w:r w:rsidR="009E2AD1" w:rsidRPr="003F3195">
        <w:rPr>
          <w:rFonts w:eastAsia="Calibri"/>
        </w:rPr>
        <w:t xml:space="preserve"> communication plan</w:t>
      </w:r>
      <w:r w:rsidR="00A455E8">
        <w:rPr>
          <w:rFonts w:eastAsia="Calibri"/>
        </w:rPr>
        <w:t xml:space="preserve">, </w:t>
      </w:r>
      <w:r w:rsidR="009E2AD1" w:rsidRPr="003F3195">
        <w:rPr>
          <w:rFonts w:eastAsia="Calibri"/>
        </w:rPr>
        <w:t>outreach strategy</w:t>
      </w:r>
      <w:r w:rsidR="00A455E8">
        <w:rPr>
          <w:rFonts w:eastAsia="Calibri"/>
        </w:rPr>
        <w:t>,</w:t>
      </w:r>
      <w:r w:rsidR="009E2AD1" w:rsidRPr="003F3195">
        <w:rPr>
          <w:rFonts w:eastAsia="Calibri"/>
        </w:rPr>
        <w:t xml:space="preserve"> financial sustainability</w:t>
      </w:r>
      <w:r w:rsidR="00A455E8">
        <w:rPr>
          <w:rFonts w:eastAsia="Calibri"/>
        </w:rPr>
        <w:t>,</w:t>
      </w:r>
      <w:r w:rsidR="009E2AD1" w:rsidRPr="003F3195">
        <w:rPr>
          <w:rFonts w:eastAsia="Calibri"/>
        </w:rPr>
        <w:t xml:space="preserve"> gender planning</w:t>
      </w:r>
      <w:r w:rsidR="00A455E8">
        <w:rPr>
          <w:rFonts w:eastAsia="Calibri"/>
        </w:rPr>
        <w:t>,</w:t>
      </w:r>
      <w:r w:rsidR="009E2AD1" w:rsidRPr="003F3195">
        <w:rPr>
          <w:rFonts w:eastAsia="Calibri"/>
        </w:rPr>
        <w:t xml:space="preserve"> public policy and financial management, etc. </w:t>
      </w:r>
    </w:p>
    <w:p w14:paraId="537F566F" w14:textId="77777777" w:rsidR="009E2AD1" w:rsidRPr="007C56A8" w:rsidRDefault="009E2AD1" w:rsidP="003F3195">
      <w:pPr>
        <w:pStyle w:val="NoSpacing"/>
        <w:rPr>
          <w:bCs/>
          <w:sz w:val="6"/>
          <w:shd w:val="clear" w:color="auto" w:fill="FFFFFF"/>
        </w:rPr>
      </w:pPr>
    </w:p>
    <w:p w14:paraId="5723B092" w14:textId="77777777" w:rsidR="0027088D" w:rsidRDefault="0027088D" w:rsidP="003F3195">
      <w:pPr>
        <w:pStyle w:val="Heading2"/>
        <w:spacing w:before="0" w:line="240" w:lineRule="auto"/>
        <w:jc w:val="both"/>
        <w:rPr>
          <w:rFonts w:ascii="Times New Roman" w:eastAsia="Calibri" w:hAnsi="Times New Roman" w:cs="Times New Roman"/>
          <w:b/>
          <w:color w:val="auto"/>
          <w:sz w:val="8"/>
          <w:szCs w:val="24"/>
          <w:highlight w:val="yellow"/>
        </w:rPr>
      </w:pPr>
      <w:bookmarkStart w:id="13" w:name="_Toc127078873"/>
    </w:p>
    <w:p w14:paraId="0F39BF7D" w14:textId="77777777" w:rsidR="00E1141D" w:rsidRPr="00E1141D" w:rsidRDefault="00E1141D" w:rsidP="00E1141D">
      <w:pPr>
        <w:rPr>
          <w:rFonts w:eastAsia="Calibri"/>
          <w:sz w:val="2"/>
          <w:highlight w:val="yellow"/>
        </w:rPr>
      </w:pPr>
    </w:p>
    <w:p w14:paraId="3573C7D9" w14:textId="77777777" w:rsidR="00742709" w:rsidRPr="003F3195" w:rsidRDefault="0067463E" w:rsidP="003F3195">
      <w:pPr>
        <w:pStyle w:val="Heading2"/>
        <w:spacing w:before="0" w:line="240" w:lineRule="auto"/>
        <w:jc w:val="both"/>
        <w:rPr>
          <w:rFonts w:ascii="Times New Roman" w:hAnsi="Times New Roman" w:cs="Times New Roman"/>
          <w:color w:val="auto"/>
          <w:sz w:val="24"/>
          <w:szCs w:val="24"/>
          <w:shd w:val="clear" w:color="auto" w:fill="FFFFFF"/>
        </w:rPr>
      </w:pPr>
      <w:bookmarkStart w:id="14" w:name="_Toc127440033"/>
      <w:r>
        <w:rPr>
          <w:rFonts w:ascii="Times New Roman" w:eastAsia="Calibri" w:hAnsi="Times New Roman" w:cs="Times New Roman"/>
          <w:b/>
          <w:color w:val="auto"/>
          <w:sz w:val="24"/>
          <w:szCs w:val="24"/>
        </w:rPr>
        <w:lastRenderedPageBreak/>
        <w:t xml:space="preserve">Mathias </w:t>
      </w:r>
      <w:proofErr w:type="spellStart"/>
      <w:r>
        <w:rPr>
          <w:rFonts w:ascii="Times New Roman" w:eastAsia="Calibri" w:hAnsi="Times New Roman" w:cs="Times New Roman"/>
          <w:b/>
          <w:color w:val="auto"/>
          <w:sz w:val="24"/>
          <w:szCs w:val="24"/>
        </w:rPr>
        <w:t>Yeanay</w:t>
      </w:r>
      <w:proofErr w:type="spellEnd"/>
      <w:r>
        <w:rPr>
          <w:rFonts w:ascii="Times New Roman" w:eastAsia="Calibri" w:hAnsi="Times New Roman" w:cs="Times New Roman"/>
          <w:b/>
          <w:color w:val="auto"/>
          <w:sz w:val="24"/>
          <w:szCs w:val="24"/>
        </w:rPr>
        <w:t xml:space="preserve">, Executive Director, Institute for Research &amp; Democratic Initiative (IRDI): </w:t>
      </w:r>
      <w:r w:rsidR="00E228F5" w:rsidRPr="00E228F5">
        <w:rPr>
          <w:rFonts w:ascii="Times New Roman" w:eastAsia="Calibri" w:hAnsi="Times New Roman" w:cs="Times New Roman"/>
          <w:color w:val="auto"/>
          <w:sz w:val="24"/>
          <w:szCs w:val="24"/>
        </w:rPr>
        <w:t xml:space="preserve">Mr. </w:t>
      </w:r>
      <w:proofErr w:type="spellStart"/>
      <w:r w:rsidR="00E228F5" w:rsidRPr="00E228F5">
        <w:rPr>
          <w:rFonts w:ascii="Times New Roman" w:eastAsia="Calibri" w:hAnsi="Times New Roman" w:cs="Times New Roman"/>
          <w:color w:val="auto"/>
          <w:sz w:val="24"/>
          <w:szCs w:val="24"/>
        </w:rPr>
        <w:t>Yeanay</w:t>
      </w:r>
      <w:proofErr w:type="spellEnd"/>
      <w:r w:rsidR="00E228F5">
        <w:rPr>
          <w:rFonts w:ascii="Times New Roman" w:eastAsia="Calibri" w:hAnsi="Times New Roman" w:cs="Times New Roman"/>
          <w:b/>
          <w:color w:val="auto"/>
          <w:sz w:val="24"/>
          <w:szCs w:val="24"/>
        </w:rPr>
        <w:t xml:space="preserve"> </w:t>
      </w:r>
      <w:r w:rsidR="00742709" w:rsidRPr="003F3195">
        <w:rPr>
          <w:rFonts w:ascii="Times New Roman" w:hAnsi="Times New Roman" w:cs="Times New Roman"/>
          <w:color w:val="auto"/>
          <w:sz w:val="24"/>
          <w:szCs w:val="24"/>
          <w:shd w:val="clear" w:color="auto" w:fill="FFFFFF"/>
        </w:rPr>
        <w:t>s</w:t>
      </w:r>
      <w:r w:rsidR="00E228F5">
        <w:rPr>
          <w:rFonts w:ascii="Times New Roman" w:hAnsi="Times New Roman" w:cs="Times New Roman"/>
          <w:color w:val="auto"/>
          <w:sz w:val="24"/>
          <w:szCs w:val="24"/>
          <w:shd w:val="clear" w:color="auto" w:fill="FFFFFF"/>
        </w:rPr>
        <w:t xml:space="preserve">tarted his presentation by asking participants to define in their own </w:t>
      </w:r>
      <w:proofErr w:type="gramStart"/>
      <w:r w:rsidR="00E228F5">
        <w:rPr>
          <w:rFonts w:ascii="Times New Roman" w:hAnsi="Times New Roman" w:cs="Times New Roman"/>
          <w:color w:val="auto"/>
          <w:sz w:val="24"/>
          <w:szCs w:val="24"/>
          <w:shd w:val="clear" w:color="auto" w:fill="FFFFFF"/>
        </w:rPr>
        <w:t>words</w:t>
      </w:r>
      <w:proofErr w:type="gramEnd"/>
      <w:r w:rsidR="00E228F5">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 xml:space="preserve">“integrity”. </w:t>
      </w:r>
      <w:r w:rsidR="00492343">
        <w:rPr>
          <w:rFonts w:ascii="Times New Roman" w:hAnsi="Times New Roman" w:cs="Times New Roman"/>
          <w:color w:val="auto"/>
          <w:sz w:val="24"/>
          <w:szCs w:val="24"/>
          <w:shd w:val="clear" w:color="auto" w:fill="FFFFFF"/>
        </w:rPr>
        <w:t>The below were responses to his question:</w:t>
      </w:r>
      <w:bookmarkEnd w:id="14"/>
      <w:r w:rsidR="00492343">
        <w:rPr>
          <w:rFonts w:ascii="Times New Roman" w:hAnsi="Times New Roman" w:cs="Times New Roman"/>
          <w:color w:val="auto"/>
          <w:sz w:val="24"/>
          <w:szCs w:val="24"/>
          <w:shd w:val="clear" w:color="auto" w:fill="FFFFFF"/>
        </w:rPr>
        <w:t xml:space="preserve"> </w:t>
      </w:r>
      <w:bookmarkEnd w:id="13"/>
    </w:p>
    <w:p w14:paraId="35C69478" w14:textId="77777777" w:rsidR="00742709" w:rsidRPr="003F3195" w:rsidRDefault="00742709" w:rsidP="00AB12AF">
      <w:pPr>
        <w:pStyle w:val="NoSpacing"/>
        <w:numPr>
          <w:ilvl w:val="0"/>
          <w:numId w:val="15"/>
        </w:numPr>
        <w:jc w:val="both"/>
        <w:rPr>
          <w:bCs/>
          <w:shd w:val="clear" w:color="auto" w:fill="FFFFFF"/>
        </w:rPr>
      </w:pPr>
      <w:r w:rsidRPr="003F3195">
        <w:rPr>
          <w:bCs/>
          <w:shd w:val="clear" w:color="auto" w:fill="FFFFFF"/>
        </w:rPr>
        <w:t>Integrity is doing the right thing</w:t>
      </w:r>
      <w:r w:rsidR="00B5738E">
        <w:rPr>
          <w:bCs/>
          <w:shd w:val="clear" w:color="auto" w:fill="FFFFFF"/>
        </w:rPr>
        <w:t>;</w:t>
      </w:r>
    </w:p>
    <w:p w14:paraId="1E3A81C2" w14:textId="77777777" w:rsidR="00742709" w:rsidRPr="003F3195" w:rsidRDefault="00E04968" w:rsidP="00AB12AF">
      <w:pPr>
        <w:pStyle w:val="NoSpacing"/>
        <w:numPr>
          <w:ilvl w:val="0"/>
          <w:numId w:val="15"/>
        </w:numPr>
        <w:jc w:val="both"/>
        <w:rPr>
          <w:bCs/>
          <w:shd w:val="clear" w:color="auto" w:fill="FFFFFF"/>
        </w:rPr>
      </w:pPr>
      <w:r>
        <w:rPr>
          <w:bCs/>
          <w:shd w:val="clear" w:color="auto" w:fill="FFFFFF"/>
        </w:rPr>
        <w:t>Integrity is b</w:t>
      </w:r>
      <w:r w:rsidR="00742709" w:rsidRPr="003F3195">
        <w:rPr>
          <w:bCs/>
          <w:shd w:val="clear" w:color="auto" w:fill="FFFFFF"/>
        </w:rPr>
        <w:t>eing honest</w:t>
      </w:r>
      <w:r w:rsidR="00B5738E">
        <w:rPr>
          <w:bCs/>
          <w:shd w:val="clear" w:color="auto" w:fill="FFFFFF"/>
        </w:rPr>
        <w:t>, and;</w:t>
      </w:r>
    </w:p>
    <w:p w14:paraId="4590B1DD" w14:textId="77777777" w:rsidR="00742709" w:rsidRPr="003F3195" w:rsidRDefault="00E04968" w:rsidP="00AB12AF">
      <w:pPr>
        <w:pStyle w:val="NoSpacing"/>
        <w:numPr>
          <w:ilvl w:val="0"/>
          <w:numId w:val="15"/>
        </w:numPr>
        <w:jc w:val="both"/>
        <w:rPr>
          <w:bCs/>
          <w:shd w:val="clear" w:color="auto" w:fill="FFFFFF"/>
        </w:rPr>
      </w:pPr>
      <w:r>
        <w:rPr>
          <w:bCs/>
          <w:shd w:val="clear" w:color="auto" w:fill="FFFFFF"/>
        </w:rPr>
        <w:t>Integrity is n</w:t>
      </w:r>
      <w:r w:rsidR="00EB5C46" w:rsidRPr="003F3195">
        <w:rPr>
          <w:bCs/>
          <w:shd w:val="clear" w:color="auto" w:fill="FFFFFF"/>
        </w:rPr>
        <w:t xml:space="preserve">ot </w:t>
      </w:r>
      <w:r>
        <w:rPr>
          <w:bCs/>
          <w:shd w:val="clear" w:color="auto" w:fill="FFFFFF"/>
        </w:rPr>
        <w:t xml:space="preserve">to be </w:t>
      </w:r>
      <w:r w:rsidR="00EB5C46" w:rsidRPr="003F3195">
        <w:rPr>
          <w:bCs/>
          <w:shd w:val="clear" w:color="auto" w:fill="FFFFFF"/>
        </w:rPr>
        <w:t>corrupt</w:t>
      </w:r>
      <w:r w:rsidR="008C1B6D">
        <w:rPr>
          <w:bCs/>
          <w:shd w:val="clear" w:color="auto" w:fill="FFFFFF"/>
        </w:rPr>
        <w:t>;</w:t>
      </w:r>
      <w:r w:rsidR="00EB5C46" w:rsidRPr="003F3195">
        <w:rPr>
          <w:bCs/>
          <w:shd w:val="clear" w:color="auto" w:fill="FFFFFF"/>
        </w:rPr>
        <w:t xml:space="preserve"> etc. </w:t>
      </w:r>
      <w:r w:rsidR="00742709" w:rsidRPr="003F3195">
        <w:rPr>
          <w:bCs/>
          <w:shd w:val="clear" w:color="auto" w:fill="FFFFFF"/>
        </w:rPr>
        <w:t xml:space="preserve"> </w:t>
      </w:r>
    </w:p>
    <w:p w14:paraId="5B044293" w14:textId="77777777" w:rsidR="0027088D" w:rsidRPr="00DC4E26" w:rsidRDefault="0027088D" w:rsidP="003F3195">
      <w:pPr>
        <w:pStyle w:val="NoSpacing"/>
        <w:jc w:val="both"/>
        <w:rPr>
          <w:bCs/>
          <w:sz w:val="16"/>
          <w:shd w:val="clear" w:color="auto" w:fill="FFFFFF"/>
        </w:rPr>
      </w:pPr>
    </w:p>
    <w:p w14:paraId="4D7AF2B2" w14:textId="77777777" w:rsidR="00C573F6" w:rsidRDefault="00541098" w:rsidP="001D2C7C">
      <w:pPr>
        <w:pStyle w:val="NoSpacing"/>
        <w:jc w:val="both"/>
        <w:rPr>
          <w:shd w:val="clear" w:color="auto" w:fill="FFFFFF"/>
        </w:rPr>
      </w:pPr>
      <w:r>
        <w:rPr>
          <w:bCs/>
          <w:shd w:val="clear" w:color="auto" w:fill="FFFFFF"/>
        </w:rPr>
        <w:t xml:space="preserve">Based on the </w:t>
      </w:r>
      <w:r w:rsidRPr="003F3195">
        <w:rPr>
          <w:bCs/>
          <w:shd w:val="clear" w:color="auto" w:fill="FFFFFF"/>
        </w:rPr>
        <w:t>Oxford Dictionary</w:t>
      </w:r>
      <w:r>
        <w:rPr>
          <w:bCs/>
          <w:shd w:val="clear" w:color="auto" w:fill="FFFFFF"/>
        </w:rPr>
        <w:t xml:space="preserve">, Mr. </w:t>
      </w:r>
      <w:proofErr w:type="spellStart"/>
      <w:r>
        <w:rPr>
          <w:bCs/>
          <w:shd w:val="clear" w:color="auto" w:fill="FFFFFF"/>
        </w:rPr>
        <w:t>Yeanay</w:t>
      </w:r>
      <w:proofErr w:type="spellEnd"/>
      <w:r>
        <w:rPr>
          <w:bCs/>
          <w:shd w:val="clear" w:color="auto" w:fill="FFFFFF"/>
        </w:rPr>
        <w:t xml:space="preserve"> </w:t>
      </w:r>
      <w:r w:rsidR="00EB5C46" w:rsidRPr="003F3195">
        <w:rPr>
          <w:bCs/>
          <w:shd w:val="clear" w:color="auto" w:fill="FFFFFF"/>
        </w:rPr>
        <w:t xml:space="preserve">defined </w:t>
      </w:r>
      <w:r>
        <w:rPr>
          <w:bCs/>
          <w:shd w:val="clear" w:color="auto" w:fill="FFFFFF"/>
        </w:rPr>
        <w:t>“</w:t>
      </w:r>
      <w:r w:rsidR="00EB5C46" w:rsidRPr="003F3195">
        <w:rPr>
          <w:bCs/>
          <w:shd w:val="clear" w:color="auto" w:fill="FFFFFF"/>
        </w:rPr>
        <w:t>integrity</w:t>
      </w:r>
      <w:r>
        <w:rPr>
          <w:bCs/>
          <w:shd w:val="clear" w:color="auto" w:fill="FFFFFF"/>
        </w:rPr>
        <w:t>”:</w:t>
      </w:r>
      <w:r w:rsidR="00C573F6" w:rsidRPr="003F3195">
        <w:rPr>
          <w:bCs/>
          <w:shd w:val="clear" w:color="auto" w:fill="FFFFFF"/>
        </w:rPr>
        <w:t xml:space="preserve"> </w:t>
      </w:r>
      <w:r>
        <w:rPr>
          <w:bCs/>
          <w:shd w:val="clear" w:color="auto" w:fill="FFFFFF"/>
        </w:rPr>
        <w:t>Integrity i</w:t>
      </w:r>
      <w:r w:rsidR="00C573F6" w:rsidRPr="003F3195">
        <w:rPr>
          <w:bCs/>
          <w:shd w:val="clear" w:color="auto" w:fill="FFFFFF"/>
        </w:rPr>
        <w:t>s the quality of being honest and having strong moral p</w:t>
      </w:r>
      <w:r w:rsidR="00742709" w:rsidRPr="003F3195">
        <w:rPr>
          <w:bCs/>
          <w:shd w:val="clear" w:color="auto" w:fill="FFFFFF"/>
        </w:rPr>
        <w:t xml:space="preserve">rinciples </w:t>
      </w:r>
      <w:r w:rsidR="009F0288">
        <w:rPr>
          <w:bCs/>
          <w:shd w:val="clear" w:color="auto" w:fill="FFFFFF"/>
        </w:rPr>
        <w:t>(</w:t>
      </w:r>
      <w:r w:rsidR="00742709" w:rsidRPr="003F3195">
        <w:rPr>
          <w:bCs/>
          <w:shd w:val="clear" w:color="auto" w:fill="FFFFFF"/>
        </w:rPr>
        <w:t>personal/professional/</w:t>
      </w:r>
      <w:r w:rsidR="00C573F6" w:rsidRPr="003F3195">
        <w:rPr>
          <w:shd w:val="clear" w:color="auto" w:fill="FFFFFF"/>
        </w:rPr>
        <w:t>artistic</w:t>
      </w:r>
      <w:r w:rsidR="009F0288">
        <w:rPr>
          <w:shd w:val="clear" w:color="auto" w:fill="FFFFFF"/>
        </w:rPr>
        <w:t>)</w:t>
      </w:r>
      <w:r w:rsidR="00C573F6" w:rsidRPr="003F3195">
        <w:rPr>
          <w:shd w:val="clear" w:color="auto" w:fill="FFFFFF"/>
        </w:rPr>
        <w:t xml:space="preserve"> to behave </w:t>
      </w:r>
      <w:r w:rsidR="008C1B6D">
        <w:rPr>
          <w:shd w:val="clear" w:color="auto" w:fill="FFFFFF"/>
        </w:rPr>
        <w:t xml:space="preserve">as a person </w:t>
      </w:r>
      <w:r w:rsidR="00C573F6" w:rsidRPr="003F3195">
        <w:rPr>
          <w:shd w:val="clear" w:color="auto" w:fill="FFFFFF"/>
        </w:rPr>
        <w:t>with integrity</w:t>
      </w:r>
      <w:r w:rsidR="007E0070" w:rsidRPr="003F3195">
        <w:rPr>
          <w:shd w:val="clear" w:color="auto" w:fill="FFFFFF"/>
        </w:rPr>
        <w:t xml:space="preserve"> -</w:t>
      </w:r>
      <w:r w:rsidR="00C573F6" w:rsidRPr="003F3195">
        <w:rPr>
          <w:shd w:val="clear" w:color="auto" w:fill="FFFFFF"/>
        </w:rPr>
        <w:t xml:space="preserve"> a man of great integrity.</w:t>
      </w:r>
      <w:r w:rsidR="00EB5C46" w:rsidRPr="003F3195">
        <w:rPr>
          <w:shd w:val="clear" w:color="auto" w:fill="FFFFFF"/>
        </w:rPr>
        <w:t xml:space="preserve"> </w:t>
      </w:r>
      <w:r w:rsidR="009F0288">
        <w:rPr>
          <w:shd w:val="clear" w:color="auto" w:fill="FFFFFF"/>
        </w:rPr>
        <w:t xml:space="preserve">He </w:t>
      </w:r>
      <w:r w:rsidR="00EB5C46" w:rsidRPr="003F3195">
        <w:rPr>
          <w:shd w:val="clear" w:color="auto" w:fill="FFFFFF"/>
        </w:rPr>
        <w:t>encourage</w:t>
      </w:r>
      <w:r w:rsidR="007E0070" w:rsidRPr="003F3195">
        <w:rPr>
          <w:shd w:val="clear" w:color="auto" w:fill="FFFFFF"/>
        </w:rPr>
        <w:t>d</w:t>
      </w:r>
      <w:r w:rsidR="00EB5C46" w:rsidRPr="003F3195">
        <w:rPr>
          <w:shd w:val="clear" w:color="auto" w:fill="FFFFFF"/>
        </w:rPr>
        <w:t xml:space="preserve"> CSOs to apply </w:t>
      </w:r>
      <w:r w:rsidR="007E0070" w:rsidRPr="003F3195">
        <w:rPr>
          <w:shd w:val="clear" w:color="auto" w:fill="FFFFFF"/>
        </w:rPr>
        <w:t xml:space="preserve">a great deal of </w:t>
      </w:r>
      <w:r w:rsidR="00EB5C46" w:rsidRPr="003F3195">
        <w:rPr>
          <w:shd w:val="clear" w:color="auto" w:fill="FFFFFF"/>
        </w:rPr>
        <w:t xml:space="preserve">integrity in the work they do as it is </w:t>
      </w:r>
      <w:r w:rsidR="007E0070" w:rsidRPr="003F3195">
        <w:rPr>
          <w:shd w:val="clear" w:color="auto" w:fill="FFFFFF"/>
        </w:rPr>
        <w:t xml:space="preserve">an </w:t>
      </w:r>
      <w:r w:rsidR="00EB5C46" w:rsidRPr="003F3195">
        <w:rPr>
          <w:shd w:val="clear" w:color="auto" w:fill="FFFFFF"/>
        </w:rPr>
        <w:t>important means through which partner</w:t>
      </w:r>
      <w:r w:rsidR="007E0070" w:rsidRPr="003F3195">
        <w:rPr>
          <w:shd w:val="clear" w:color="auto" w:fill="FFFFFF"/>
        </w:rPr>
        <w:t>s</w:t>
      </w:r>
      <w:r w:rsidR="00EB5C46" w:rsidRPr="003F3195">
        <w:rPr>
          <w:shd w:val="clear" w:color="auto" w:fill="FFFFFF"/>
        </w:rPr>
        <w:t xml:space="preserve"> can trust them. </w:t>
      </w:r>
    </w:p>
    <w:p w14:paraId="00BD62B8" w14:textId="77777777" w:rsidR="001C541E" w:rsidRPr="001D2C7C" w:rsidRDefault="001C541E" w:rsidP="001D2C7C">
      <w:pPr>
        <w:pStyle w:val="NoSpacing"/>
        <w:jc w:val="both"/>
        <w:rPr>
          <w:sz w:val="12"/>
          <w:shd w:val="clear" w:color="auto" w:fill="FFFFFF"/>
        </w:rPr>
      </w:pPr>
    </w:p>
    <w:p w14:paraId="7C80EE54" w14:textId="77777777" w:rsidR="0027088D" w:rsidRDefault="0060015F" w:rsidP="001D2C7C">
      <w:pPr>
        <w:pStyle w:val="Heading1"/>
        <w:spacing w:before="0"/>
        <w:rPr>
          <w:rFonts w:ascii="Times New Roman" w:hAnsi="Times New Roman" w:cs="Times New Roman"/>
          <w:b/>
          <w:color w:val="000000" w:themeColor="text1"/>
          <w:sz w:val="24"/>
          <w:szCs w:val="24"/>
          <w:shd w:val="clear" w:color="auto" w:fill="FFFFFF"/>
        </w:rPr>
      </w:pPr>
      <w:bookmarkStart w:id="15" w:name="_Toc127440034"/>
      <w:r w:rsidRPr="00354DFC">
        <w:rPr>
          <w:rFonts w:ascii="Times New Roman" w:hAnsi="Times New Roman" w:cs="Times New Roman"/>
          <w:b/>
          <w:color w:val="000000" w:themeColor="text1"/>
          <w:sz w:val="24"/>
          <w:szCs w:val="24"/>
          <w:shd w:val="clear" w:color="auto" w:fill="FFFFFF"/>
        </w:rPr>
        <w:t>4.0</w:t>
      </w:r>
      <w:r w:rsidRPr="00354DFC">
        <w:rPr>
          <w:rFonts w:ascii="Times New Roman" w:hAnsi="Times New Roman" w:cs="Times New Roman"/>
          <w:b/>
          <w:color w:val="000000" w:themeColor="text1"/>
          <w:sz w:val="24"/>
          <w:szCs w:val="24"/>
          <w:shd w:val="clear" w:color="auto" w:fill="FFFFFF"/>
        </w:rPr>
        <w:tab/>
      </w:r>
      <w:r w:rsidR="006E1DB5" w:rsidRPr="00354DFC">
        <w:rPr>
          <w:rFonts w:ascii="Times New Roman" w:hAnsi="Times New Roman" w:cs="Times New Roman"/>
          <w:b/>
          <w:color w:val="000000" w:themeColor="text1"/>
          <w:sz w:val="24"/>
          <w:szCs w:val="24"/>
          <w:shd w:val="clear" w:color="auto" w:fill="FFFFFF"/>
        </w:rPr>
        <w:t xml:space="preserve">DAY TWO </w:t>
      </w:r>
      <w:r w:rsidR="007309E1" w:rsidRPr="00354DFC">
        <w:rPr>
          <w:rFonts w:ascii="Times New Roman" w:hAnsi="Times New Roman" w:cs="Times New Roman"/>
          <w:b/>
          <w:color w:val="000000" w:themeColor="text1"/>
          <w:sz w:val="24"/>
          <w:szCs w:val="24"/>
          <w:shd w:val="clear" w:color="auto" w:fill="FFFFFF"/>
        </w:rPr>
        <w:t>PRESENTATION</w:t>
      </w:r>
      <w:r w:rsidR="00F50BE2" w:rsidRPr="00354DFC">
        <w:rPr>
          <w:rFonts w:ascii="Times New Roman" w:hAnsi="Times New Roman" w:cs="Times New Roman"/>
          <w:b/>
          <w:color w:val="000000" w:themeColor="text1"/>
          <w:sz w:val="24"/>
          <w:szCs w:val="24"/>
          <w:shd w:val="clear" w:color="auto" w:fill="FFFFFF"/>
        </w:rPr>
        <w:t>S</w:t>
      </w:r>
      <w:bookmarkEnd w:id="15"/>
    </w:p>
    <w:p w14:paraId="79440346" w14:textId="77777777" w:rsidR="007309E1" w:rsidRPr="000273E0" w:rsidRDefault="007309E1" w:rsidP="001D2C7C">
      <w:pPr>
        <w:pStyle w:val="Heading1"/>
        <w:spacing w:before="0"/>
        <w:rPr>
          <w:rFonts w:ascii="Times New Roman" w:eastAsia="Calibri" w:hAnsi="Times New Roman" w:cs="Times New Roman"/>
          <w:b/>
          <w:color w:val="000000" w:themeColor="text1"/>
          <w:sz w:val="10"/>
          <w:szCs w:val="24"/>
        </w:rPr>
      </w:pPr>
      <w:r w:rsidRPr="003F3195">
        <w:rPr>
          <w:rFonts w:ascii="Times New Roman" w:hAnsi="Times New Roman" w:cs="Times New Roman"/>
          <w:b/>
          <w:color w:val="000000" w:themeColor="text1"/>
          <w:sz w:val="24"/>
          <w:szCs w:val="24"/>
          <w:shd w:val="clear" w:color="auto" w:fill="FFFFFF"/>
        </w:rPr>
        <w:t xml:space="preserve"> </w:t>
      </w:r>
    </w:p>
    <w:p w14:paraId="413E9C6D" w14:textId="77777777" w:rsidR="00744C08" w:rsidRPr="007C56A8" w:rsidRDefault="00744C08" w:rsidP="001D2C7C">
      <w:pPr>
        <w:pStyle w:val="NoSpacing"/>
        <w:rPr>
          <w:rFonts w:eastAsia="Calibri"/>
          <w:sz w:val="2"/>
        </w:rPr>
      </w:pPr>
    </w:p>
    <w:p w14:paraId="1A03CF27" w14:textId="77777777" w:rsidR="00585890" w:rsidRPr="003F3195" w:rsidRDefault="007309E1" w:rsidP="001D2C7C">
      <w:pPr>
        <w:pStyle w:val="NoSpacing"/>
        <w:jc w:val="both"/>
        <w:rPr>
          <w:shd w:val="clear" w:color="auto" w:fill="FFFFFF"/>
        </w:rPr>
      </w:pPr>
      <w:r w:rsidRPr="003F3195">
        <w:rPr>
          <w:rFonts w:eastAsia="Calibri"/>
          <w:b/>
          <w:color w:val="000000" w:themeColor="text1"/>
        </w:rPr>
        <w:t>Role of LEITI in the Extractive Sector and reporting process</w:t>
      </w:r>
      <w:r w:rsidR="00874BD6" w:rsidRPr="003F3195">
        <w:rPr>
          <w:rFonts w:eastAsia="Calibri"/>
          <w:b/>
          <w:color w:val="000000" w:themeColor="text1"/>
        </w:rPr>
        <w:t>:</w:t>
      </w:r>
      <w:r w:rsidRPr="003F3195">
        <w:rPr>
          <w:rFonts w:eastAsia="Calibri"/>
          <w:b/>
          <w:color w:val="000000" w:themeColor="text1"/>
        </w:rPr>
        <w:t xml:space="preserve"> </w:t>
      </w:r>
      <w:r w:rsidRPr="003F3195">
        <w:rPr>
          <w:shd w:val="clear" w:color="auto" w:fill="FFFFFF"/>
        </w:rPr>
        <w:t>EITI was founded in 2002 in London by 140 delegates from government</w:t>
      </w:r>
      <w:r w:rsidR="00E66760" w:rsidRPr="003F3195">
        <w:rPr>
          <w:shd w:val="clear" w:color="auto" w:fill="FFFFFF"/>
        </w:rPr>
        <w:t>s,</w:t>
      </w:r>
      <w:r w:rsidRPr="003F3195">
        <w:rPr>
          <w:shd w:val="clear" w:color="auto" w:fill="FFFFFF"/>
        </w:rPr>
        <w:t xml:space="preserve"> companies, industries, international organizations, </w:t>
      </w:r>
      <w:r w:rsidR="00E66760" w:rsidRPr="003F3195">
        <w:rPr>
          <w:shd w:val="clear" w:color="auto" w:fill="FFFFFF"/>
        </w:rPr>
        <w:t>CSOs</w:t>
      </w:r>
      <w:r w:rsidRPr="003F3195">
        <w:rPr>
          <w:shd w:val="clear" w:color="auto" w:fill="FFFFFF"/>
        </w:rPr>
        <w:t xml:space="preserve"> and people who have money to invest in natural resources </w:t>
      </w:r>
      <w:r w:rsidR="00E66760" w:rsidRPr="003F3195">
        <w:rPr>
          <w:shd w:val="clear" w:color="auto" w:fill="FFFFFF"/>
        </w:rPr>
        <w:t xml:space="preserve">and </w:t>
      </w:r>
      <w:r w:rsidR="00B944CC">
        <w:rPr>
          <w:shd w:val="clear" w:color="auto" w:fill="FFFFFF"/>
        </w:rPr>
        <w:t xml:space="preserve">must be willing to </w:t>
      </w:r>
      <w:r w:rsidR="00D5593A" w:rsidRPr="003F3195">
        <w:rPr>
          <w:shd w:val="clear" w:color="auto" w:fill="FFFFFF"/>
        </w:rPr>
        <w:t xml:space="preserve">conform to </w:t>
      </w:r>
      <w:r w:rsidRPr="003F3195">
        <w:rPr>
          <w:shd w:val="clear" w:color="auto" w:fill="FFFFFF"/>
        </w:rPr>
        <w:t>EITI principles</w:t>
      </w:r>
      <w:r w:rsidR="00D5593A" w:rsidRPr="003F3195">
        <w:rPr>
          <w:shd w:val="clear" w:color="auto" w:fill="FFFFFF"/>
        </w:rPr>
        <w:t>.</w:t>
      </w:r>
      <w:r w:rsidRPr="003F3195">
        <w:rPr>
          <w:shd w:val="clear" w:color="auto" w:fill="FFFFFF"/>
        </w:rPr>
        <w:t xml:space="preserve"> </w:t>
      </w:r>
      <w:r w:rsidR="00D5593A" w:rsidRPr="003F3195">
        <w:rPr>
          <w:shd w:val="clear" w:color="auto" w:fill="FFFFFF"/>
        </w:rPr>
        <w:t xml:space="preserve">The process led to the </w:t>
      </w:r>
      <w:r w:rsidRPr="003F3195">
        <w:rPr>
          <w:shd w:val="clear" w:color="auto" w:fill="FFFFFF"/>
        </w:rPr>
        <w:t>establish</w:t>
      </w:r>
      <w:r w:rsidR="00D5593A" w:rsidRPr="003F3195">
        <w:rPr>
          <w:shd w:val="clear" w:color="auto" w:fill="FFFFFF"/>
        </w:rPr>
        <w:t xml:space="preserve">ment of </w:t>
      </w:r>
      <w:r w:rsidRPr="003F3195">
        <w:rPr>
          <w:shd w:val="clear" w:color="auto" w:fill="FFFFFF"/>
        </w:rPr>
        <w:t>EITI multi-</w:t>
      </w:r>
      <w:proofErr w:type="gramStart"/>
      <w:r w:rsidRPr="003F3195">
        <w:rPr>
          <w:shd w:val="clear" w:color="auto" w:fill="FFFFFF"/>
        </w:rPr>
        <w:t>stakeholders</w:t>
      </w:r>
      <w:proofErr w:type="gramEnd"/>
      <w:r w:rsidRPr="003F3195">
        <w:rPr>
          <w:shd w:val="clear" w:color="auto" w:fill="FFFFFF"/>
        </w:rPr>
        <w:t xml:space="preserve"> organization and </w:t>
      </w:r>
      <w:r w:rsidR="00B944CC">
        <w:rPr>
          <w:shd w:val="clear" w:color="auto" w:fill="FFFFFF"/>
        </w:rPr>
        <w:t xml:space="preserve">defining </w:t>
      </w:r>
      <w:r w:rsidRPr="003F3195">
        <w:rPr>
          <w:shd w:val="clear" w:color="auto" w:fill="FFFFFF"/>
        </w:rPr>
        <w:t xml:space="preserve">its mission. </w:t>
      </w:r>
      <w:r w:rsidR="00B944CC">
        <w:rPr>
          <w:shd w:val="clear" w:color="auto" w:fill="FFFFFF"/>
        </w:rPr>
        <w:t>I</w:t>
      </w:r>
      <w:r w:rsidR="00B944CC" w:rsidRPr="003F3195">
        <w:rPr>
          <w:shd w:val="clear" w:color="auto" w:fill="FFFFFF"/>
        </w:rPr>
        <w:t>n 2007</w:t>
      </w:r>
      <w:r w:rsidR="00B944CC">
        <w:rPr>
          <w:shd w:val="clear" w:color="auto" w:fill="FFFFFF"/>
        </w:rPr>
        <w:t>,</w:t>
      </w:r>
      <w:r w:rsidR="00B944CC" w:rsidRPr="003F3195">
        <w:rPr>
          <w:shd w:val="clear" w:color="auto" w:fill="FFFFFF"/>
        </w:rPr>
        <w:t xml:space="preserve"> </w:t>
      </w:r>
      <w:r w:rsidR="00585890" w:rsidRPr="003F3195">
        <w:rPr>
          <w:shd w:val="clear" w:color="auto" w:fill="FFFFFF"/>
        </w:rPr>
        <w:t>Liberia joined EITI as a project. After 2 years</w:t>
      </w:r>
      <w:r w:rsidR="002F0648">
        <w:rPr>
          <w:shd w:val="clear" w:color="auto" w:fill="FFFFFF"/>
        </w:rPr>
        <w:t>,</w:t>
      </w:r>
      <w:r w:rsidR="00585890" w:rsidRPr="003F3195">
        <w:rPr>
          <w:shd w:val="clear" w:color="auto" w:fill="FFFFFF"/>
        </w:rPr>
        <w:t xml:space="preserve"> in 2009, Liberia was assessed and </w:t>
      </w:r>
      <w:r w:rsidR="00D5593A" w:rsidRPr="003F3195">
        <w:rPr>
          <w:shd w:val="clear" w:color="auto" w:fill="FFFFFF"/>
        </w:rPr>
        <w:t xml:space="preserve">subsequently </w:t>
      </w:r>
      <w:r w:rsidR="00585890" w:rsidRPr="003F3195">
        <w:rPr>
          <w:shd w:val="clear" w:color="auto" w:fill="FFFFFF"/>
        </w:rPr>
        <w:t xml:space="preserve">became the first EITI compliance country in Africa and the second in the world. </w:t>
      </w:r>
      <w:r w:rsidR="00D5593A" w:rsidRPr="003F3195">
        <w:rPr>
          <w:shd w:val="clear" w:color="auto" w:fill="FFFFFF"/>
        </w:rPr>
        <w:t xml:space="preserve">EITI and its scope of work are governed by </w:t>
      </w:r>
      <w:r w:rsidR="00585890" w:rsidRPr="003F3195">
        <w:rPr>
          <w:shd w:val="clear" w:color="auto" w:fill="FFFFFF"/>
        </w:rPr>
        <w:t xml:space="preserve">an </w:t>
      </w:r>
      <w:r w:rsidR="00D5593A" w:rsidRPr="003F3195">
        <w:rPr>
          <w:shd w:val="clear" w:color="auto" w:fill="FFFFFF"/>
        </w:rPr>
        <w:t>A</w:t>
      </w:r>
      <w:r w:rsidR="00585890" w:rsidRPr="003F3195">
        <w:rPr>
          <w:shd w:val="clear" w:color="auto" w:fill="FFFFFF"/>
        </w:rPr>
        <w:t>ct.</w:t>
      </w:r>
    </w:p>
    <w:p w14:paraId="1F2EBE92" w14:textId="77777777" w:rsidR="00E101F7" w:rsidRPr="005E1C63" w:rsidRDefault="00E101F7" w:rsidP="003F3195">
      <w:pPr>
        <w:pStyle w:val="NoSpacing"/>
        <w:jc w:val="both"/>
        <w:rPr>
          <w:sz w:val="4"/>
          <w:shd w:val="clear" w:color="auto" w:fill="FFFFFF"/>
        </w:rPr>
      </w:pPr>
    </w:p>
    <w:p w14:paraId="5F51B1BE" w14:textId="77777777" w:rsidR="0027088D" w:rsidRPr="005E6CB7" w:rsidRDefault="0027088D" w:rsidP="003F3195">
      <w:pPr>
        <w:pStyle w:val="NoSpacing"/>
        <w:jc w:val="both"/>
        <w:rPr>
          <w:sz w:val="8"/>
          <w:shd w:val="clear" w:color="auto" w:fill="FFFFFF"/>
        </w:rPr>
      </w:pPr>
    </w:p>
    <w:p w14:paraId="5C1CA388" w14:textId="77777777" w:rsidR="00E101F7" w:rsidRDefault="00765BC6" w:rsidP="003F3195">
      <w:pPr>
        <w:pStyle w:val="NoSpacing"/>
        <w:jc w:val="both"/>
        <w:rPr>
          <w:shd w:val="clear" w:color="auto" w:fill="FFFFFF"/>
        </w:rPr>
      </w:pPr>
      <w:r w:rsidRPr="003F3195">
        <w:rPr>
          <w:shd w:val="clear" w:color="auto" w:fill="FFFFFF"/>
        </w:rPr>
        <w:t>LEITI momentum is meanly drawn from a body of research which revealed how a potential benefit of mineral wealth was not being realized. Since the establishment of EITI in 2002, it has evolved over time to effectively implement the EITI principles</w:t>
      </w:r>
      <w:r w:rsidR="00E66760" w:rsidRPr="003F3195">
        <w:rPr>
          <w:shd w:val="clear" w:color="auto" w:fill="FFFFFF"/>
        </w:rPr>
        <w:t>,</w:t>
      </w:r>
      <w:r w:rsidRPr="003F3195">
        <w:rPr>
          <w:shd w:val="clear" w:color="auto" w:fill="FFFFFF"/>
        </w:rPr>
        <w:t xml:space="preserve"> </w:t>
      </w:r>
      <w:r w:rsidR="002F0648">
        <w:rPr>
          <w:shd w:val="clear" w:color="auto" w:fill="FFFFFF"/>
        </w:rPr>
        <w:t>which state that “</w:t>
      </w:r>
      <w:r w:rsidR="00D5593A" w:rsidRPr="003F3195">
        <w:rPr>
          <w:shd w:val="clear" w:color="auto" w:fill="FFFFFF"/>
        </w:rPr>
        <w:t xml:space="preserve">a </w:t>
      </w:r>
      <w:r w:rsidRPr="003F3195">
        <w:rPr>
          <w:shd w:val="clear" w:color="auto" w:fill="FFFFFF"/>
        </w:rPr>
        <w:t>country natural resource belong</w:t>
      </w:r>
      <w:r w:rsidR="00D5593A" w:rsidRPr="003F3195">
        <w:rPr>
          <w:shd w:val="clear" w:color="auto" w:fill="FFFFFF"/>
        </w:rPr>
        <w:t>s</w:t>
      </w:r>
      <w:r w:rsidRPr="003F3195">
        <w:rPr>
          <w:shd w:val="clear" w:color="auto" w:fill="FFFFFF"/>
        </w:rPr>
        <w:t xml:space="preserve"> to </w:t>
      </w:r>
      <w:r w:rsidR="00D5593A" w:rsidRPr="003F3195">
        <w:rPr>
          <w:shd w:val="clear" w:color="auto" w:fill="FFFFFF"/>
        </w:rPr>
        <w:t>its</w:t>
      </w:r>
      <w:r w:rsidRPr="003F3195">
        <w:rPr>
          <w:shd w:val="clear" w:color="auto" w:fill="FFFFFF"/>
        </w:rPr>
        <w:t xml:space="preserve"> citizens</w:t>
      </w:r>
      <w:r w:rsidR="002F0648">
        <w:rPr>
          <w:shd w:val="clear" w:color="auto" w:fill="FFFFFF"/>
        </w:rPr>
        <w:t>”</w:t>
      </w:r>
      <w:r w:rsidR="00D5593A" w:rsidRPr="003F3195">
        <w:rPr>
          <w:shd w:val="clear" w:color="auto" w:fill="FFFFFF"/>
        </w:rPr>
        <w:t>.</w:t>
      </w:r>
      <w:r w:rsidRPr="003F3195">
        <w:rPr>
          <w:shd w:val="clear" w:color="auto" w:fill="FFFFFF"/>
        </w:rPr>
        <w:t xml:space="preserve"> EITI promotes an open and accountable management of gas and mineral resources. </w:t>
      </w:r>
      <w:r w:rsidR="00D5593A" w:rsidRPr="003F3195">
        <w:rPr>
          <w:shd w:val="clear" w:color="auto" w:fill="FFFFFF"/>
        </w:rPr>
        <w:t xml:space="preserve">It </w:t>
      </w:r>
      <w:r w:rsidRPr="003F3195">
        <w:rPr>
          <w:shd w:val="clear" w:color="auto" w:fill="FFFFFF"/>
        </w:rPr>
        <w:t xml:space="preserve">discloses gas and mineral resources but forestry and agriculture have been included in its reporting. Liberia is the only country among the 57 </w:t>
      </w:r>
      <w:r w:rsidR="00D5593A" w:rsidRPr="003F3195">
        <w:rPr>
          <w:shd w:val="clear" w:color="auto" w:fill="FFFFFF"/>
        </w:rPr>
        <w:t>C</w:t>
      </w:r>
      <w:r w:rsidRPr="003F3195">
        <w:rPr>
          <w:shd w:val="clear" w:color="auto" w:fill="FFFFFF"/>
        </w:rPr>
        <w:t xml:space="preserve">ountries that have added forestry and agriculture to EITI reporting. </w:t>
      </w:r>
      <w:r w:rsidR="00972091">
        <w:rPr>
          <w:shd w:val="clear" w:color="auto" w:fill="FFFFFF"/>
        </w:rPr>
        <w:t>T</w:t>
      </w:r>
      <w:r w:rsidRPr="003F3195">
        <w:rPr>
          <w:shd w:val="clear" w:color="auto" w:fill="FFFFFF"/>
        </w:rPr>
        <w:t xml:space="preserve">he focus of EITI is mineral and oil &amp; gas. </w:t>
      </w:r>
      <w:r w:rsidR="007E15B1" w:rsidRPr="003F3195">
        <w:rPr>
          <w:shd w:val="clear" w:color="auto" w:fill="FFFFFF"/>
        </w:rPr>
        <w:t xml:space="preserve">In </w:t>
      </w:r>
      <w:r w:rsidR="00AE0EC3" w:rsidRPr="003F3195">
        <w:rPr>
          <w:shd w:val="clear" w:color="auto" w:fill="FFFFFF"/>
        </w:rPr>
        <w:t xml:space="preserve">the </w:t>
      </w:r>
      <w:r w:rsidRPr="003F3195">
        <w:rPr>
          <w:shd w:val="clear" w:color="auto" w:fill="FFFFFF"/>
        </w:rPr>
        <w:t>agriculture</w:t>
      </w:r>
      <w:r w:rsidR="00AE0EC3" w:rsidRPr="003F3195">
        <w:rPr>
          <w:shd w:val="clear" w:color="auto" w:fill="FFFFFF"/>
        </w:rPr>
        <w:t xml:space="preserve"> sector</w:t>
      </w:r>
      <w:r w:rsidRPr="003F3195">
        <w:rPr>
          <w:shd w:val="clear" w:color="auto" w:fill="FFFFFF"/>
        </w:rPr>
        <w:t xml:space="preserve">, Liberia </w:t>
      </w:r>
      <w:r w:rsidR="007E15B1" w:rsidRPr="003F3195">
        <w:rPr>
          <w:shd w:val="clear" w:color="auto" w:fill="FFFFFF"/>
        </w:rPr>
        <w:t xml:space="preserve">focuses its </w:t>
      </w:r>
      <w:r w:rsidRPr="003F3195">
        <w:rPr>
          <w:shd w:val="clear" w:color="auto" w:fill="FFFFFF"/>
        </w:rPr>
        <w:t>report on cash crops</w:t>
      </w:r>
      <w:r w:rsidR="007E15B1" w:rsidRPr="003F3195">
        <w:rPr>
          <w:shd w:val="clear" w:color="auto" w:fill="FFFFFF"/>
        </w:rPr>
        <w:t>, oil palm, rubber, logging</w:t>
      </w:r>
      <w:r w:rsidRPr="003F3195">
        <w:rPr>
          <w:shd w:val="clear" w:color="auto" w:fill="FFFFFF"/>
        </w:rPr>
        <w:t xml:space="preserve"> and not food crops. </w:t>
      </w:r>
    </w:p>
    <w:p w14:paraId="51BA8C9F" w14:textId="77777777" w:rsidR="00E101F7" w:rsidRPr="005E1C63" w:rsidRDefault="00E101F7" w:rsidP="003F3195">
      <w:pPr>
        <w:pStyle w:val="NoSpacing"/>
        <w:jc w:val="both"/>
        <w:rPr>
          <w:sz w:val="4"/>
          <w:shd w:val="clear" w:color="auto" w:fill="FFFFFF"/>
        </w:rPr>
      </w:pPr>
    </w:p>
    <w:p w14:paraId="7CB17F08" w14:textId="77777777" w:rsidR="0027088D" w:rsidRPr="00D61B41" w:rsidRDefault="0027088D" w:rsidP="003F3195">
      <w:pPr>
        <w:pStyle w:val="NoSpacing"/>
        <w:jc w:val="both"/>
        <w:rPr>
          <w:sz w:val="10"/>
          <w:shd w:val="clear" w:color="auto" w:fill="FFFFFF"/>
        </w:rPr>
      </w:pPr>
    </w:p>
    <w:p w14:paraId="40635CDA" w14:textId="77777777" w:rsidR="00765BC6" w:rsidRPr="003F3195" w:rsidRDefault="00765BC6" w:rsidP="003F3195">
      <w:pPr>
        <w:pStyle w:val="NoSpacing"/>
        <w:jc w:val="both"/>
        <w:rPr>
          <w:shd w:val="clear" w:color="auto" w:fill="FFFFFF"/>
        </w:rPr>
      </w:pPr>
      <w:r w:rsidRPr="003F3195">
        <w:rPr>
          <w:shd w:val="clear" w:color="auto" w:fill="FFFFFF"/>
        </w:rPr>
        <w:t xml:space="preserve">LEITI </w:t>
      </w:r>
      <w:r w:rsidR="007E15B1" w:rsidRPr="003F3195">
        <w:rPr>
          <w:shd w:val="clear" w:color="auto" w:fill="FFFFFF"/>
        </w:rPr>
        <w:t xml:space="preserve">has begun to consider </w:t>
      </w:r>
      <w:r w:rsidRPr="003F3195">
        <w:rPr>
          <w:shd w:val="clear" w:color="auto" w:fill="FFFFFF"/>
        </w:rPr>
        <w:t>coco</w:t>
      </w:r>
      <w:r w:rsidR="00972091">
        <w:rPr>
          <w:shd w:val="clear" w:color="auto" w:fill="FFFFFF"/>
        </w:rPr>
        <w:t>a</w:t>
      </w:r>
      <w:r w:rsidRPr="003F3195">
        <w:rPr>
          <w:shd w:val="clear" w:color="auto" w:fill="FFFFFF"/>
        </w:rPr>
        <w:t xml:space="preserve"> and coffee but it </w:t>
      </w:r>
      <w:r w:rsidR="007E15B1" w:rsidRPr="003F3195">
        <w:rPr>
          <w:shd w:val="clear" w:color="auto" w:fill="FFFFFF"/>
        </w:rPr>
        <w:t xml:space="preserve">has </w:t>
      </w:r>
      <w:r w:rsidRPr="003F3195">
        <w:rPr>
          <w:shd w:val="clear" w:color="auto" w:fill="FFFFFF"/>
        </w:rPr>
        <w:t xml:space="preserve">not </w:t>
      </w:r>
      <w:r w:rsidR="007E15B1" w:rsidRPr="003F3195">
        <w:rPr>
          <w:shd w:val="clear" w:color="auto" w:fill="FFFFFF"/>
        </w:rPr>
        <w:t xml:space="preserve">started to </w:t>
      </w:r>
      <w:r w:rsidRPr="003F3195">
        <w:rPr>
          <w:shd w:val="clear" w:color="auto" w:fill="FFFFFF"/>
        </w:rPr>
        <w:t>report on them</w:t>
      </w:r>
      <w:r w:rsidR="00D61B41">
        <w:rPr>
          <w:shd w:val="clear" w:color="auto" w:fill="FFFFFF"/>
        </w:rPr>
        <w:t>,</w:t>
      </w:r>
      <w:r w:rsidRPr="003F3195">
        <w:rPr>
          <w:shd w:val="clear" w:color="auto" w:fill="FFFFFF"/>
        </w:rPr>
        <w:t xml:space="preserve"> </w:t>
      </w:r>
      <w:r w:rsidR="00D61B41">
        <w:rPr>
          <w:shd w:val="clear" w:color="auto" w:fill="FFFFFF"/>
        </w:rPr>
        <w:t>b</w:t>
      </w:r>
      <w:r w:rsidRPr="003F3195">
        <w:rPr>
          <w:shd w:val="clear" w:color="auto" w:fill="FFFFFF"/>
        </w:rPr>
        <w:t>ecause</w:t>
      </w:r>
      <w:r w:rsidR="00E26F6E" w:rsidRPr="003F3195">
        <w:rPr>
          <w:shd w:val="clear" w:color="auto" w:fill="FFFFFF"/>
        </w:rPr>
        <w:t xml:space="preserve"> </w:t>
      </w:r>
      <w:r w:rsidR="007E15B1" w:rsidRPr="003F3195">
        <w:rPr>
          <w:shd w:val="clear" w:color="auto" w:fill="FFFFFF"/>
        </w:rPr>
        <w:t xml:space="preserve">they have </w:t>
      </w:r>
      <w:r w:rsidRPr="003F3195">
        <w:rPr>
          <w:shd w:val="clear" w:color="auto" w:fill="FFFFFF"/>
        </w:rPr>
        <w:t xml:space="preserve">not </w:t>
      </w:r>
      <w:r w:rsidR="00E26F6E" w:rsidRPr="003F3195">
        <w:rPr>
          <w:shd w:val="clear" w:color="auto" w:fill="FFFFFF"/>
        </w:rPr>
        <w:t xml:space="preserve">yet </w:t>
      </w:r>
      <w:r w:rsidRPr="003F3195">
        <w:rPr>
          <w:shd w:val="clear" w:color="auto" w:fill="FFFFFF"/>
        </w:rPr>
        <w:t>reach</w:t>
      </w:r>
      <w:r w:rsidR="007E15B1" w:rsidRPr="003F3195">
        <w:rPr>
          <w:shd w:val="clear" w:color="auto" w:fill="FFFFFF"/>
        </w:rPr>
        <w:t>ed</w:t>
      </w:r>
      <w:r w:rsidRPr="003F3195">
        <w:rPr>
          <w:shd w:val="clear" w:color="auto" w:fill="FFFFFF"/>
        </w:rPr>
        <w:t xml:space="preserve"> the threshold </w:t>
      </w:r>
      <w:r w:rsidR="00D61B41" w:rsidRPr="003F3195">
        <w:rPr>
          <w:shd w:val="clear" w:color="auto" w:fill="FFFFFF"/>
        </w:rPr>
        <w:t xml:space="preserve">under EITI framework </w:t>
      </w:r>
      <w:r w:rsidRPr="003F3195">
        <w:rPr>
          <w:shd w:val="clear" w:color="auto" w:fill="FFFFFF"/>
        </w:rPr>
        <w:t>for reporting</w:t>
      </w:r>
      <w:r w:rsidR="00E26F6E" w:rsidRPr="003F3195">
        <w:rPr>
          <w:shd w:val="clear" w:color="auto" w:fill="FFFFFF"/>
        </w:rPr>
        <w:t>.</w:t>
      </w:r>
      <w:r w:rsidR="002156FF" w:rsidRPr="003F3195">
        <w:rPr>
          <w:shd w:val="clear" w:color="auto" w:fill="FFFFFF"/>
        </w:rPr>
        <w:t xml:space="preserve"> From 2009 to 2021, EITI has disclosed </w:t>
      </w:r>
      <w:r w:rsidR="00D61B41">
        <w:rPr>
          <w:shd w:val="clear" w:color="auto" w:fill="FFFFFF"/>
        </w:rPr>
        <w:t xml:space="preserve">that </w:t>
      </w:r>
      <w:r w:rsidR="002156FF" w:rsidRPr="003F3195">
        <w:rPr>
          <w:shd w:val="clear" w:color="auto" w:fill="FFFFFF"/>
        </w:rPr>
        <w:t>Liberia ha</w:t>
      </w:r>
      <w:r w:rsidR="00D61B41">
        <w:rPr>
          <w:shd w:val="clear" w:color="auto" w:fill="FFFFFF"/>
        </w:rPr>
        <w:t>d</w:t>
      </w:r>
      <w:r w:rsidR="002156FF" w:rsidRPr="003F3195">
        <w:rPr>
          <w:shd w:val="clear" w:color="auto" w:fill="FFFFFF"/>
        </w:rPr>
        <w:t xml:space="preserve"> benefited US$1.63 billion from its extractive sector.  </w:t>
      </w:r>
    </w:p>
    <w:p w14:paraId="3EEDF648" w14:textId="77777777" w:rsidR="00765BC6" w:rsidRPr="007C56A8" w:rsidRDefault="00765BC6" w:rsidP="003F3195">
      <w:pPr>
        <w:pStyle w:val="NoSpacing"/>
        <w:jc w:val="both"/>
        <w:rPr>
          <w:sz w:val="4"/>
          <w:shd w:val="clear" w:color="auto" w:fill="FFFFFF"/>
        </w:rPr>
      </w:pPr>
    </w:p>
    <w:p w14:paraId="4A0DEEE3" w14:textId="77777777" w:rsidR="001C541E" w:rsidRPr="00D61B41" w:rsidRDefault="001C541E" w:rsidP="003F3195">
      <w:pPr>
        <w:pStyle w:val="NoSpacing"/>
        <w:jc w:val="both"/>
        <w:rPr>
          <w:sz w:val="12"/>
          <w:shd w:val="clear" w:color="auto" w:fill="FFFFFF"/>
        </w:rPr>
      </w:pPr>
    </w:p>
    <w:p w14:paraId="1392664A" w14:textId="77777777" w:rsidR="002156FF" w:rsidRPr="003F3195" w:rsidRDefault="00D61B41" w:rsidP="003F3195">
      <w:pPr>
        <w:pStyle w:val="NoSpacing"/>
        <w:jc w:val="both"/>
        <w:rPr>
          <w:shd w:val="clear" w:color="auto" w:fill="FFFFFF"/>
        </w:rPr>
      </w:pPr>
      <w:r>
        <w:rPr>
          <w:shd w:val="clear" w:color="auto" w:fill="FFFFFF"/>
        </w:rPr>
        <w:t>EITI’s</w:t>
      </w:r>
      <w:r w:rsidR="00765BC6" w:rsidRPr="00972091">
        <w:rPr>
          <w:shd w:val="clear" w:color="auto" w:fill="FFFFFF"/>
        </w:rPr>
        <w:t xml:space="preserve"> economic development and governance reform work </w:t>
      </w:r>
      <w:r w:rsidR="00E26F6E" w:rsidRPr="00972091">
        <w:rPr>
          <w:shd w:val="clear" w:color="auto" w:fill="FFFFFF"/>
        </w:rPr>
        <w:t>cover</w:t>
      </w:r>
      <w:r w:rsidR="00765BC6" w:rsidRPr="00972091">
        <w:rPr>
          <w:shd w:val="clear" w:color="auto" w:fill="FFFFFF"/>
        </w:rPr>
        <w:t xml:space="preserve"> data on employment, beneficial</w:t>
      </w:r>
      <w:r w:rsidR="00765BC6" w:rsidRPr="003F3195">
        <w:rPr>
          <w:shd w:val="clear" w:color="auto" w:fill="FFFFFF"/>
        </w:rPr>
        <w:t xml:space="preserve"> ownership, contract transparency, and gender</w:t>
      </w:r>
      <w:r w:rsidR="00E26F6E" w:rsidRPr="003F3195">
        <w:rPr>
          <w:shd w:val="clear" w:color="auto" w:fill="FFFFFF"/>
        </w:rPr>
        <w:t>.</w:t>
      </w:r>
      <w:r w:rsidR="00765BC6" w:rsidRPr="003F3195">
        <w:rPr>
          <w:shd w:val="clear" w:color="auto" w:fill="FFFFFF"/>
        </w:rPr>
        <w:t xml:space="preserve"> C</w:t>
      </w:r>
      <w:r w:rsidR="00972091">
        <w:rPr>
          <w:shd w:val="clear" w:color="auto" w:fill="FFFFFF"/>
        </w:rPr>
        <w:t>SOs</w:t>
      </w:r>
      <w:r w:rsidR="00765BC6" w:rsidRPr="003F3195">
        <w:rPr>
          <w:shd w:val="clear" w:color="auto" w:fill="FFFFFF"/>
        </w:rPr>
        <w:t xml:space="preserve"> and policy makers </w:t>
      </w:r>
      <w:r w:rsidR="00264FD8" w:rsidRPr="003F3195">
        <w:rPr>
          <w:shd w:val="clear" w:color="auto" w:fill="FFFFFF"/>
        </w:rPr>
        <w:t xml:space="preserve">can use the data </w:t>
      </w:r>
      <w:r w:rsidR="00765BC6" w:rsidRPr="003F3195">
        <w:rPr>
          <w:shd w:val="clear" w:color="auto" w:fill="FFFFFF"/>
        </w:rPr>
        <w:t>to make policy decision</w:t>
      </w:r>
      <w:r w:rsidR="00264FD8" w:rsidRPr="003F3195">
        <w:rPr>
          <w:shd w:val="clear" w:color="auto" w:fill="FFFFFF"/>
        </w:rPr>
        <w:t>s</w:t>
      </w:r>
      <w:r w:rsidR="00765BC6" w:rsidRPr="003F3195">
        <w:rPr>
          <w:shd w:val="clear" w:color="auto" w:fill="FFFFFF"/>
        </w:rPr>
        <w:t>.</w:t>
      </w:r>
      <w:r w:rsidR="004C4819" w:rsidRPr="003F3195">
        <w:rPr>
          <w:shd w:val="clear" w:color="auto" w:fill="FFFFFF"/>
        </w:rPr>
        <w:t xml:space="preserve"> </w:t>
      </w:r>
      <w:r w:rsidR="00103DD5" w:rsidRPr="003F3195">
        <w:rPr>
          <w:shd w:val="clear" w:color="auto" w:fill="FFFFFF"/>
        </w:rPr>
        <w:t>LEITI en</w:t>
      </w:r>
      <w:r w:rsidR="00585890" w:rsidRPr="003F3195">
        <w:rPr>
          <w:shd w:val="clear" w:color="auto" w:fill="FFFFFF"/>
        </w:rPr>
        <w:t>sure</w:t>
      </w:r>
      <w:r w:rsidR="00972091">
        <w:rPr>
          <w:shd w:val="clear" w:color="auto" w:fill="FFFFFF"/>
        </w:rPr>
        <w:t>s</w:t>
      </w:r>
      <w:r w:rsidR="00585890" w:rsidRPr="003F3195">
        <w:rPr>
          <w:shd w:val="clear" w:color="auto" w:fill="FFFFFF"/>
        </w:rPr>
        <w:t xml:space="preserve"> whatever comes from under the ground is duly accounted for, is paid</w:t>
      </w:r>
      <w:r w:rsidR="00103DD5" w:rsidRPr="003F3195">
        <w:rPr>
          <w:shd w:val="clear" w:color="auto" w:fill="FFFFFF"/>
        </w:rPr>
        <w:t xml:space="preserve"> for</w:t>
      </w:r>
      <w:r w:rsidR="00585890" w:rsidRPr="003F3195">
        <w:rPr>
          <w:shd w:val="clear" w:color="auto" w:fill="FFFFFF"/>
        </w:rPr>
        <w:t>, and utilized for the benefit</w:t>
      </w:r>
      <w:r w:rsidR="00972091">
        <w:rPr>
          <w:shd w:val="clear" w:color="auto" w:fill="FFFFFF"/>
        </w:rPr>
        <w:t>s</w:t>
      </w:r>
      <w:r w:rsidR="00585890" w:rsidRPr="003F3195">
        <w:rPr>
          <w:shd w:val="clear" w:color="auto" w:fill="FFFFFF"/>
        </w:rPr>
        <w:t xml:space="preserve"> of Liberians regardless of creed, culture, and religion</w:t>
      </w:r>
      <w:r w:rsidR="00972091">
        <w:rPr>
          <w:shd w:val="clear" w:color="auto" w:fill="FFFFFF"/>
        </w:rPr>
        <w:t>.</w:t>
      </w:r>
      <w:r w:rsidR="00103DD5" w:rsidRPr="003F3195">
        <w:rPr>
          <w:shd w:val="clear" w:color="auto" w:fill="FFFFFF"/>
        </w:rPr>
        <w:t xml:space="preserve"> </w:t>
      </w:r>
      <w:r w:rsidR="00972091">
        <w:rPr>
          <w:shd w:val="clear" w:color="auto" w:fill="FFFFFF"/>
        </w:rPr>
        <w:t xml:space="preserve">It also </w:t>
      </w:r>
      <w:r w:rsidR="00585890" w:rsidRPr="003F3195">
        <w:rPr>
          <w:shd w:val="clear" w:color="auto" w:fill="FFFFFF"/>
        </w:rPr>
        <w:t>ensure</w:t>
      </w:r>
      <w:r w:rsidR="00972091">
        <w:rPr>
          <w:shd w:val="clear" w:color="auto" w:fill="FFFFFF"/>
        </w:rPr>
        <w:t>s</w:t>
      </w:r>
      <w:r w:rsidR="00585890" w:rsidRPr="003F3195">
        <w:rPr>
          <w:shd w:val="clear" w:color="auto" w:fill="FFFFFF"/>
        </w:rPr>
        <w:t xml:space="preserve"> every transaction done </w:t>
      </w:r>
      <w:r w:rsidR="00972091">
        <w:rPr>
          <w:shd w:val="clear" w:color="auto" w:fill="FFFFFF"/>
        </w:rPr>
        <w:t>in areas of</w:t>
      </w:r>
      <w:r w:rsidR="00585890" w:rsidRPr="003F3195">
        <w:rPr>
          <w:shd w:val="clear" w:color="auto" w:fill="FFFFFF"/>
        </w:rPr>
        <w:t xml:space="preserve"> export</w:t>
      </w:r>
      <w:r w:rsidR="00972091">
        <w:rPr>
          <w:shd w:val="clear" w:color="auto" w:fill="FFFFFF"/>
        </w:rPr>
        <w:t>s</w:t>
      </w:r>
      <w:r w:rsidR="00585890" w:rsidRPr="003F3195">
        <w:rPr>
          <w:shd w:val="clear" w:color="auto" w:fill="FFFFFF"/>
        </w:rPr>
        <w:t xml:space="preserve"> and exploration of the natural resources </w:t>
      </w:r>
      <w:r w:rsidR="00972091">
        <w:rPr>
          <w:shd w:val="clear" w:color="auto" w:fill="FFFFFF"/>
        </w:rPr>
        <w:t xml:space="preserve">must </w:t>
      </w:r>
      <w:r w:rsidR="00585890" w:rsidRPr="003F3195">
        <w:rPr>
          <w:shd w:val="clear" w:color="auto" w:fill="FFFFFF"/>
        </w:rPr>
        <w:t>be verified</w:t>
      </w:r>
      <w:r w:rsidR="00972091">
        <w:rPr>
          <w:shd w:val="clear" w:color="auto" w:fill="FFFFFF"/>
        </w:rPr>
        <w:t xml:space="preserve"> and </w:t>
      </w:r>
      <w:r w:rsidR="00585890" w:rsidRPr="003F3195">
        <w:rPr>
          <w:shd w:val="clear" w:color="auto" w:fill="FFFFFF"/>
        </w:rPr>
        <w:t>account</w:t>
      </w:r>
      <w:r w:rsidR="00972091">
        <w:rPr>
          <w:shd w:val="clear" w:color="auto" w:fill="FFFFFF"/>
        </w:rPr>
        <w:t>ed</w:t>
      </w:r>
      <w:r w:rsidR="00E00975">
        <w:rPr>
          <w:shd w:val="clear" w:color="auto" w:fill="FFFFFF"/>
        </w:rPr>
        <w:t xml:space="preserve"> for.</w:t>
      </w:r>
    </w:p>
    <w:p w14:paraId="726AE6F8" w14:textId="77777777" w:rsidR="002156FF" w:rsidRPr="007C56A8" w:rsidRDefault="002156FF" w:rsidP="003F3195">
      <w:pPr>
        <w:pStyle w:val="NoSpacing"/>
        <w:jc w:val="both"/>
        <w:rPr>
          <w:sz w:val="4"/>
          <w:shd w:val="clear" w:color="auto" w:fill="FFFFFF"/>
        </w:rPr>
      </w:pPr>
    </w:p>
    <w:p w14:paraId="0A2B99E1" w14:textId="77777777" w:rsidR="00E101F7" w:rsidRPr="005E1C63" w:rsidRDefault="00E101F7" w:rsidP="00015E51">
      <w:pPr>
        <w:pStyle w:val="Heading3"/>
        <w:spacing w:before="0"/>
        <w:rPr>
          <w:rFonts w:ascii="Times New Roman" w:hAnsi="Times New Roman" w:cs="Times New Roman"/>
          <w:b/>
          <w:color w:val="000000" w:themeColor="text1"/>
          <w:sz w:val="2"/>
        </w:rPr>
      </w:pPr>
      <w:bookmarkStart w:id="16" w:name="_Toc127078875"/>
    </w:p>
    <w:p w14:paraId="45BB01DD" w14:textId="77777777" w:rsidR="0027088D" w:rsidRPr="009C0591" w:rsidRDefault="0027088D" w:rsidP="00015E51">
      <w:pPr>
        <w:pStyle w:val="Heading3"/>
        <w:spacing w:before="0"/>
        <w:rPr>
          <w:rFonts w:ascii="Times New Roman" w:hAnsi="Times New Roman" w:cs="Times New Roman"/>
          <w:b/>
          <w:color w:val="000000" w:themeColor="text1"/>
          <w:sz w:val="10"/>
        </w:rPr>
      </w:pPr>
    </w:p>
    <w:p w14:paraId="32434CCF" w14:textId="77777777" w:rsidR="00015E51" w:rsidRDefault="00015E51" w:rsidP="00015E51">
      <w:pPr>
        <w:pStyle w:val="Heading3"/>
        <w:spacing w:before="0"/>
        <w:rPr>
          <w:rFonts w:ascii="Times New Roman" w:hAnsi="Times New Roman" w:cs="Times New Roman"/>
          <w:b/>
          <w:color w:val="000000" w:themeColor="text1"/>
        </w:rPr>
      </w:pPr>
      <w:bookmarkStart w:id="17" w:name="_Toc127440035"/>
      <w:r w:rsidRPr="003F3195">
        <w:rPr>
          <w:rFonts w:ascii="Times New Roman" w:hAnsi="Times New Roman" w:cs="Times New Roman"/>
          <w:b/>
          <w:color w:val="000000" w:themeColor="text1"/>
        </w:rPr>
        <w:t>Questions/comments on LEITI Presentation</w:t>
      </w:r>
      <w:bookmarkEnd w:id="16"/>
      <w:bookmarkEnd w:id="17"/>
      <w:r w:rsidRPr="003F3195">
        <w:rPr>
          <w:rFonts w:ascii="Times New Roman" w:hAnsi="Times New Roman" w:cs="Times New Roman"/>
          <w:b/>
          <w:color w:val="000000" w:themeColor="text1"/>
        </w:rPr>
        <w:t xml:space="preserve"> </w:t>
      </w:r>
    </w:p>
    <w:p w14:paraId="5AE66CA7" w14:textId="77777777" w:rsidR="00015E51" w:rsidRPr="007C56A8" w:rsidRDefault="00015E51" w:rsidP="00015E51">
      <w:pPr>
        <w:rPr>
          <w:sz w:val="2"/>
        </w:rPr>
      </w:pPr>
    </w:p>
    <w:p w14:paraId="54E31922" w14:textId="77777777" w:rsidR="00015E51" w:rsidRPr="003F3195" w:rsidRDefault="00015E51" w:rsidP="00AB12AF">
      <w:pPr>
        <w:pStyle w:val="NoSpacing"/>
        <w:numPr>
          <w:ilvl w:val="0"/>
          <w:numId w:val="8"/>
        </w:numPr>
        <w:jc w:val="both"/>
      </w:pPr>
      <w:r w:rsidRPr="003F3195">
        <w:t xml:space="preserve">Is there any mechanism in place to address the issues of beneficial ownership, transparency and full disclosure? </w:t>
      </w:r>
    </w:p>
    <w:p w14:paraId="27481EB8" w14:textId="77777777" w:rsidR="00015E51" w:rsidRPr="003F3195" w:rsidRDefault="00015E51" w:rsidP="00AB12AF">
      <w:pPr>
        <w:pStyle w:val="NoSpacing"/>
        <w:numPr>
          <w:ilvl w:val="0"/>
          <w:numId w:val="8"/>
        </w:numPr>
        <w:jc w:val="both"/>
      </w:pPr>
      <w:r w:rsidRPr="003F3195">
        <w:t>Is LEITI keeping track of companies that merged to become one?</w:t>
      </w:r>
    </w:p>
    <w:p w14:paraId="14CF4BDE" w14:textId="77777777" w:rsidR="00015E51" w:rsidRPr="003F3195" w:rsidRDefault="00015E51" w:rsidP="00AB12AF">
      <w:pPr>
        <w:pStyle w:val="NoSpacing"/>
        <w:numPr>
          <w:ilvl w:val="0"/>
          <w:numId w:val="8"/>
        </w:numPr>
        <w:jc w:val="both"/>
      </w:pPr>
      <w:r w:rsidRPr="008C776A">
        <w:t>According to the LEITI 13</w:t>
      </w:r>
      <w:r w:rsidRPr="008C776A">
        <w:rPr>
          <w:vertAlign w:val="superscript"/>
        </w:rPr>
        <w:t>th</w:t>
      </w:r>
      <w:r w:rsidRPr="008C776A">
        <w:t xml:space="preserve"> report there is a decline of 11%</w:t>
      </w:r>
      <w:r w:rsidR="001B3ACA">
        <w:t xml:space="preserve"> in revenue.</w:t>
      </w:r>
      <w:r w:rsidRPr="003F3195">
        <w:t xml:space="preserve"> What is LEITI doing to increase from 11% to a higher percentage so the country can benefit? </w:t>
      </w:r>
    </w:p>
    <w:p w14:paraId="6F9E4103" w14:textId="77777777" w:rsidR="00015E51" w:rsidRPr="003F3195" w:rsidRDefault="00015E51" w:rsidP="00AB12AF">
      <w:pPr>
        <w:pStyle w:val="NoSpacing"/>
        <w:numPr>
          <w:ilvl w:val="0"/>
          <w:numId w:val="8"/>
        </w:numPr>
        <w:jc w:val="both"/>
      </w:pPr>
      <w:r w:rsidRPr="003F3195">
        <w:lastRenderedPageBreak/>
        <w:t xml:space="preserve">Concerns continued to </w:t>
      </w:r>
      <w:r w:rsidR="00020E50">
        <w:t xml:space="preserve">mount </w:t>
      </w:r>
      <w:r w:rsidRPr="003F3195">
        <w:t>about logging companies upholding their CSR</w:t>
      </w:r>
      <w:r w:rsidR="0038161E">
        <w:t>s</w:t>
      </w:r>
      <w:r w:rsidRPr="003F3195">
        <w:t xml:space="preserve">. How can LEITI help communities </w:t>
      </w:r>
      <w:r w:rsidR="0038161E">
        <w:t>to</w:t>
      </w:r>
      <w:r w:rsidRPr="003F3195">
        <w:t xml:space="preserve"> benefit from their component of CSR</w:t>
      </w:r>
      <w:r w:rsidR="0038161E">
        <w:t>s</w:t>
      </w:r>
      <w:r w:rsidRPr="003F3195">
        <w:t xml:space="preserve"> agreed between communities/government and concession companies? </w:t>
      </w:r>
    </w:p>
    <w:p w14:paraId="2531073A" w14:textId="77777777" w:rsidR="00015E51" w:rsidRPr="003F3195" w:rsidRDefault="00015E51" w:rsidP="00AB12AF">
      <w:pPr>
        <w:pStyle w:val="NoSpacing"/>
        <w:numPr>
          <w:ilvl w:val="0"/>
          <w:numId w:val="8"/>
        </w:numPr>
        <w:jc w:val="both"/>
      </w:pPr>
      <w:r w:rsidRPr="003F3195">
        <w:t xml:space="preserve">Has LEITI done any assessment to know the value of unshipped logs? </w:t>
      </w:r>
    </w:p>
    <w:p w14:paraId="64EF0EB7" w14:textId="77777777" w:rsidR="00015E51" w:rsidRPr="003F3195" w:rsidRDefault="00015E51" w:rsidP="00AB12AF">
      <w:pPr>
        <w:pStyle w:val="NoSpacing"/>
        <w:numPr>
          <w:ilvl w:val="0"/>
          <w:numId w:val="8"/>
        </w:numPr>
        <w:jc w:val="both"/>
      </w:pPr>
      <w:r w:rsidRPr="003F3195">
        <w:t xml:space="preserve">What is LEITI role in addressing conflicts between companies and communities? </w:t>
      </w:r>
    </w:p>
    <w:p w14:paraId="421469BB" w14:textId="77777777" w:rsidR="00015E51" w:rsidRPr="003F3195" w:rsidRDefault="00015E51" w:rsidP="00AB12AF">
      <w:pPr>
        <w:pStyle w:val="NoSpacing"/>
        <w:numPr>
          <w:ilvl w:val="0"/>
          <w:numId w:val="8"/>
        </w:numPr>
        <w:jc w:val="both"/>
      </w:pPr>
      <w:r w:rsidRPr="003F3195">
        <w:t xml:space="preserve">What are the strategies employed to avoid </w:t>
      </w:r>
      <w:r w:rsidRPr="00FB5DD2">
        <w:t>unwanted money on beneficial ownership?</w:t>
      </w:r>
      <w:r w:rsidRPr="003F3195">
        <w:t xml:space="preserve"> </w:t>
      </w:r>
    </w:p>
    <w:p w14:paraId="24291050" w14:textId="77777777" w:rsidR="00015E51" w:rsidRPr="003F3195" w:rsidRDefault="00015E51" w:rsidP="00AB12AF">
      <w:pPr>
        <w:pStyle w:val="NoSpacing"/>
        <w:numPr>
          <w:ilvl w:val="0"/>
          <w:numId w:val="8"/>
        </w:numPr>
        <w:jc w:val="both"/>
      </w:pPr>
      <w:r w:rsidRPr="003F3195">
        <w:t xml:space="preserve">What method does LEITI </w:t>
      </w:r>
      <w:r w:rsidR="00020E50">
        <w:t>use</w:t>
      </w:r>
      <w:r w:rsidRPr="003F3195">
        <w:t xml:space="preserve"> for information to reach people in leeward counties? </w:t>
      </w:r>
    </w:p>
    <w:p w14:paraId="56639DAF" w14:textId="77777777" w:rsidR="00015E51" w:rsidRPr="003F3195" w:rsidRDefault="00015E51" w:rsidP="00AB12AF">
      <w:pPr>
        <w:pStyle w:val="NoSpacing"/>
        <w:numPr>
          <w:ilvl w:val="0"/>
          <w:numId w:val="8"/>
        </w:numPr>
        <w:jc w:val="both"/>
      </w:pPr>
      <w:r w:rsidRPr="003F3195">
        <w:t xml:space="preserve">What mechanisms are LEITI using for people to be held accountable? </w:t>
      </w:r>
    </w:p>
    <w:p w14:paraId="46A52D7F" w14:textId="77777777" w:rsidR="00015E51" w:rsidRPr="003F3195" w:rsidRDefault="00015E51" w:rsidP="00AB12AF">
      <w:pPr>
        <w:pStyle w:val="NoSpacing"/>
        <w:numPr>
          <w:ilvl w:val="0"/>
          <w:numId w:val="8"/>
        </w:numPr>
        <w:jc w:val="both"/>
      </w:pPr>
      <w:r w:rsidRPr="003F3195">
        <w:t xml:space="preserve">Does LEITI have people deployed in the counties responsible to collect data to form part of its reporting?   </w:t>
      </w:r>
    </w:p>
    <w:p w14:paraId="49CF42B1" w14:textId="77777777" w:rsidR="001C541E" w:rsidRPr="00B5422C" w:rsidRDefault="001C541E" w:rsidP="00015E51">
      <w:pPr>
        <w:pStyle w:val="NoSpacing"/>
        <w:rPr>
          <w:b/>
          <w:sz w:val="14"/>
        </w:rPr>
      </w:pPr>
    </w:p>
    <w:p w14:paraId="2F3E6D2C" w14:textId="77777777" w:rsidR="00015E51" w:rsidRPr="003F3195" w:rsidRDefault="00015E51" w:rsidP="00015E51">
      <w:pPr>
        <w:pStyle w:val="NoSpacing"/>
      </w:pPr>
      <w:r w:rsidRPr="003F3195">
        <w:rPr>
          <w:b/>
        </w:rPr>
        <w:t>Response</w:t>
      </w:r>
      <w:r w:rsidR="00020E50">
        <w:rPr>
          <w:b/>
        </w:rPr>
        <w:t xml:space="preserve"> and feedback</w:t>
      </w:r>
    </w:p>
    <w:p w14:paraId="08EF07E8" w14:textId="77777777" w:rsidR="00015E51" w:rsidRPr="007C56A8" w:rsidRDefault="00015E51" w:rsidP="00015E51">
      <w:pPr>
        <w:pStyle w:val="NoSpacing"/>
        <w:ind w:left="360"/>
        <w:rPr>
          <w:sz w:val="2"/>
        </w:rPr>
      </w:pPr>
    </w:p>
    <w:p w14:paraId="550EF75E" w14:textId="77777777" w:rsidR="00015E51" w:rsidRPr="003F3195" w:rsidRDefault="00015E51" w:rsidP="00AB12AF">
      <w:pPr>
        <w:pStyle w:val="NoSpacing"/>
        <w:numPr>
          <w:ilvl w:val="0"/>
          <w:numId w:val="7"/>
        </w:numPr>
        <w:jc w:val="both"/>
      </w:pPr>
      <w:r w:rsidRPr="003F3195">
        <w:t xml:space="preserve">Please share with CSOs additional knowledge on systemic and unilateral disclosures </w:t>
      </w:r>
    </w:p>
    <w:p w14:paraId="3A34B1CE" w14:textId="77777777" w:rsidR="00015E51" w:rsidRPr="003F3195" w:rsidRDefault="00015E51" w:rsidP="00253750">
      <w:pPr>
        <w:pStyle w:val="NoSpacing"/>
        <w:numPr>
          <w:ilvl w:val="0"/>
          <w:numId w:val="7"/>
        </w:numPr>
        <w:jc w:val="both"/>
      </w:pPr>
      <w:r w:rsidRPr="003F3195">
        <w:t>CSOs should ta</w:t>
      </w:r>
      <w:r w:rsidR="00B07200">
        <w:t xml:space="preserve">ke key interest in LEITI report and </w:t>
      </w:r>
      <w:r w:rsidRPr="003F3195">
        <w:t xml:space="preserve">LEITI should share </w:t>
      </w:r>
      <w:r w:rsidR="00B07200">
        <w:t xml:space="preserve">its </w:t>
      </w:r>
      <w:r w:rsidRPr="003F3195">
        <w:t xml:space="preserve">reports with CSOs because CSOs can’t advocate in the absence of not having the proper information. </w:t>
      </w:r>
    </w:p>
    <w:p w14:paraId="129611D1" w14:textId="77777777" w:rsidR="00015E51" w:rsidRPr="003F3195" w:rsidRDefault="00015E51" w:rsidP="00AB12AF">
      <w:pPr>
        <w:pStyle w:val="NoSpacing"/>
        <w:numPr>
          <w:ilvl w:val="0"/>
          <w:numId w:val="6"/>
        </w:numPr>
        <w:jc w:val="both"/>
      </w:pPr>
      <w:r w:rsidRPr="003F3195">
        <w:t xml:space="preserve">LEITI is tightening the screws to avoid terrorists from entering the system that is the reason the entity has signed unto the beneficiary ownership.  </w:t>
      </w:r>
    </w:p>
    <w:p w14:paraId="22363A92" w14:textId="77777777" w:rsidR="00015E51" w:rsidRPr="008C776A" w:rsidRDefault="00015E51" w:rsidP="00AB12AF">
      <w:pPr>
        <w:pStyle w:val="NoSpacing"/>
        <w:numPr>
          <w:ilvl w:val="0"/>
          <w:numId w:val="6"/>
        </w:numPr>
        <w:jc w:val="both"/>
      </w:pPr>
      <w:r w:rsidRPr="008C776A">
        <w:t>When there is transferred from one company to another, the company in existence incurred the liabilities and a</w:t>
      </w:r>
      <w:r w:rsidR="00CD76F3" w:rsidRPr="008C776A">
        <w:t>ssets</w:t>
      </w:r>
      <w:r w:rsidRPr="008C776A">
        <w:t xml:space="preserve">. </w:t>
      </w:r>
    </w:p>
    <w:p w14:paraId="1571BCFF" w14:textId="77777777" w:rsidR="00015E51" w:rsidRPr="003F3195" w:rsidRDefault="00015E51" w:rsidP="00AB12AF">
      <w:pPr>
        <w:pStyle w:val="NoSpacing"/>
        <w:numPr>
          <w:ilvl w:val="0"/>
          <w:numId w:val="6"/>
        </w:numPr>
        <w:jc w:val="both"/>
      </w:pPr>
      <w:r w:rsidRPr="003F3195">
        <w:t xml:space="preserve">Disclaimer: LEITI is just a referrer in this process, and cannot stop one from doing wrong, but once discover, the entity will notify the public for proper action. LEITI </w:t>
      </w:r>
      <w:r w:rsidR="00591591">
        <w:t xml:space="preserve">is </w:t>
      </w:r>
      <w:r w:rsidRPr="003F3195">
        <w:t xml:space="preserve">responsible to disclose transactions of companies. </w:t>
      </w:r>
    </w:p>
    <w:p w14:paraId="476C40D4" w14:textId="77777777" w:rsidR="00015E51" w:rsidRPr="008C776A" w:rsidRDefault="00015E51" w:rsidP="00AB12AF">
      <w:pPr>
        <w:pStyle w:val="NoSpacing"/>
        <w:numPr>
          <w:ilvl w:val="0"/>
          <w:numId w:val="6"/>
        </w:numPr>
        <w:jc w:val="both"/>
      </w:pPr>
      <w:r w:rsidRPr="008C776A">
        <w:t xml:space="preserve">There are several factors that have contributed to the decrease in price of </w:t>
      </w:r>
      <w:r w:rsidR="008C776A" w:rsidRPr="008C776A">
        <w:t>natural resources</w:t>
      </w:r>
      <w:r w:rsidRPr="008C776A">
        <w:t xml:space="preserve"> </w:t>
      </w:r>
    </w:p>
    <w:p w14:paraId="1EFFD5B7" w14:textId="77777777" w:rsidR="00015E51" w:rsidRPr="003F3195" w:rsidRDefault="00015E51" w:rsidP="00AB12AF">
      <w:pPr>
        <w:pStyle w:val="NoSpacing"/>
        <w:numPr>
          <w:ilvl w:val="0"/>
          <w:numId w:val="6"/>
        </w:numPr>
        <w:jc w:val="both"/>
      </w:pPr>
      <w:r w:rsidRPr="003F3195">
        <w:t xml:space="preserve">There is no law that says two companies can’t operate under one person. </w:t>
      </w:r>
    </w:p>
    <w:p w14:paraId="57B69902" w14:textId="77777777" w:rsidR="00015E51" w:rsidRPr="008C776A" w:rsidRDefault="00015E51" w:rsidP="00AB12AF">
      <w:pPr>
        <w:pStyle w:val="NoSpacing"/>
        <w:numPr>
          <w:ilvl w:val="0"/>
          <w:numId w:val="6"/>
        </w:numPr>
        <w:jc w:val="both"/>
      </w:pPr>
      <w:r w:rsidRPr="008C776A">
        <w:t>Beneficiary ownership is the reduction of many companies into smaller number as per the reporting amount</w:t>
      </w:r>
      <w:r w:rsidR="00027BCD">
        <w:t xml:space="preserve">. For example, where </w:t>
      </w:r>
      <w:r w:rsidRPr="008C776A">
        <w:t>the Ministry unilaterally disclose</w:t>
      </w:r>
      <w:r w:rsidR="00591591" w:rsidRPr="008C776A">
        <w:t>s</w:t>
      </w:r>
      <w:r w:rsidRPr="008C776A">
        <w:t xml:space="preserve"> </w:t>
      </w:r>
      <w:r w:rsidR="00027BCD">
        <w:t xml:space="preserve">that </w:t>
      </w:r>
      <w:r w:rsidRPr="008C776A">
        <w:t>reporting entit</w:t>
      </w:r>
      <w:r w:rsidR="00027BCD">
        <w:t>ies</w:t>
      </w:r>
      <w:r w:rsidR="00717EC0">
        <w:t>’</w:t>
      </w:r>
      <w:r w:rsidR="00027BCD">
        <w:t xml:space="preserve"> </w:t>
      </w:r>
      <w:r w:rsidR="00717EC0">
        <w:t xml:space="preserve">figures </w:t>
      </w:r>
      <w:r w:rsidRPr="008C776A">
        <w:t xml:space="preserve">are not captured in the reporting amount. </w:t>
      </w:r>
    </w:p>
    <w:p w14:paraId="1318BF2A" w14:textId="77777777" w:rsidR="00015E51" w:rsidRPr="003F3195" w:rsidRDefault="00015E51" w:rsidP="00AB12AF">
      <w:pPr>
        <w:pStyle w:val="NoSpacing"/>
        <w:numPr>
          <w:ilvl w:val="0"/>
          <w:numId w:val="6"/>
        </w:numPr>
        <w:jc w:val="both"/>
      </w:pPr>
      <w:r w:rsidRPr="003F3195">
        <w:t>Systematic disclosure – using the system to disclose.</w:t>
      </w:r>
    </w:p>
    <w:p w14:paraId="376A7524" w14:textId="77777777" w:rsidR="00015E51" w:rsidRPr="003F3195" w:rsidRDefault="00015E51" w:rsidP="00AB12AF">
      <w:pPr>
        <w:pStyle w:val="NoSpacing"/>
        <w:numPr>
          <w:ilvl w:val="0"/>
          <w:numId w:val="6"/>
        </w:numPr>
        <w:jc w:val="both"/>
      </w:pPr>
      <w:r w:rsidRPr="003F3195">
        <w:t>Naming and shaming – disclosing names of co</w:t>
      </w:r>
      <w:r w:rsidR="00717EC0">
        <w:t>mpanies that are not reporting o</w:t>
      </w:r>
      <w:r w:rsidRPr="003F3195">
        <w:t xml:space="preserve">n time </w:t>
      </w:r>
    </w:p>
    <w:p w14:paraId="0A1CB97A" w14:textId="77777777" w:rsidR="00015E51" w:rsidRPr="003F3195" w:rsidRDefault="00015E51" w:rsidP="00AB12AF">
      <w:pPr>
        <w:pStyle w:val="NoSpacing"/>
        <w:numPr>
          <w:ilvl w:val="0"/>
          <w:numId w:val="6"/>
        </w:numPr>
        <w:jc w:val="both"/>
      </w:pPr>
      <w:r w:rsidRPr="003F3195">
        <w:t xml:space="preserve">Full disclosure is enshrined in LEITI’s Act. LEITI has </w:t>
      </w:r>
      <w:r w:rsidR="00591591">
        <w:t xml:space="preserve">been </w:t>
      </w:r>
      <w:r w:rsidRPr="003F3195">
        <w:t xml:space="preserve">discussing with LACC so the </w:t>
      </w:r>
      <w:r w:rsidR="00591591">
        <w:t>latter</w:t>
      </w:r>
      <w:r w:rsidR="00591591" w:rsidRPr="003F3195">
        <w:t xml:space="preserve"> </w:t>
      </w:r>
      <w:r w:rsidRPr="003F3195">
        <w:t xml:space="preserve">can use LEITI’s report to fight corruption </w:t>
      </w:r>
    </w:p>
    <w:p w14:paraId="0B04372B" w14:textId="77777777" w:rsidR="00015E51" w:rsidRPr="003F3195" w:rsidRDefault="00015E51" w:rsidP="00AB12AF">
      <w:pPr>
        <w:pStyle w:val="NoSpacing"/>
        <w:numPr>
          <w:ilvl w:val="0"/>
          <w:numId w:val="6"/>
        </w:numPr>
        <w:jc w:val="both"/>
      </w:pPr>
      <w:r w:rsidRPr="003F3195">
        <w:t xml:space="preserve">GAC can verify and sign unto </w:t>
      </w:r>
      <w:r w:rsidR="00591591">
        <w:t>LEITI’s</w:t>
      </w:r>
      <w:r w:rsidR="00591591" w:rsidRPr="003F3195">
        <w:t xml:space="preserve"> </w:t>
      </w:r>
      <w:r w:rsidRPr="003F3195">
        <w:t xml:space="preserve">reports for quality insurance.      </w:t>
      </w:r>
    </w:p>
    <w:p w14:paraId="3BC528CA" w14:textId="77777777" w:rsidR="00015E51" w:rsidRPr="003F3195" w:rsidRDefault="00015E51" w:rsidP="00AB12AF">
      <w:pPr>
        <w:pStyle w:val="NoSpacing"/>
        <w:numPr>
          <w:ilvl w:val="0"/>
          <w:numId w:val="6"/>
        </w:numPr>
        <w:jc w:val="both"/>
      </w:pPr>
      <w:r w:rsidRPr="003F3195">
        <w:t xml:space="preserve">The companies, government and CSOs are in the counties, so decisions reached at the SMG are based on consensus. </w:t>
      </w:r>
    </w:p>
    <w:p w14:paraId="15BAA1C1" w14:textId="77777777" w:rsidR="00015E51" w:rsidRPr="003F3195" w:rsidRDefault="00015E51" w:rsidP="00AB12AF">
      <w:pPr>
        <w:pStyle w:val="NoSpacing"/>
        <w:numPr>
          <w:ilvl w:val="0"/>
          <w:numId w:val="6"/>
        </w:numPr>
        <w:jc w:val="both"/>
      </w:pPr>
      <w:r w:rsidRPr="003F3195">
        <w:t xml:space="preserve">LEITI’s process is based on engaging with Civil Society not the government </w:t>
      </w:r>
    </w:p>
    <w:p w14:paraId="33DC30D2" w14:textId="77777777" w:rsidR="00015E51" w:rsidRPr="003F3195" w:rsidRDefault="00015E51" w:rsidP="00AB12AF">
      <w:pPr>
        <w:pStyle w:val="NoSpacing"/>
        <w:numPr>
          <w:ilvl w:val="0"/>
          <w:numId w:val="6"/>
        </w:numPr>
        <w:jc w:val="both"/>
      </w:pPr>
      <w:r w:rsidRPr="003F3195">
        <w:t xml:space="preserve">When CSOs say no </w:t>
      </w:r>
      <w:r w:rsidR="00FD3AFD">
        <w:t xml:space="preserve">and </w:t>
      </w:r>
      <w:r w:rsidRPr="003F3195">
        <w:t xml:space="preserve">the government and the company agreed that agreement is not valid until the CSOs agree. </w:t>
      </w:r>
    </w:p>
    <w:p w14:paraId="2149BB9D" w14:textId="77777777" w:rsidR="00015E51" w:rsidRPr="003F3195" w:rsidRDefault="00015E51" w:rsidP="00AB12AF">
      <w:pPr>
        <w:pStyle w:val="NoSpacing"/>
        <w:numPr>
          <w:ilvl w:val="0"/>
          <w:numId w:val="18"/>
        </w:numPr>
        <w:jc w:val="both"/>
      </w:pPr>
      <w:r w:rsidRPr="003F3195">
        <w:t xml:space="preserve">LEITI has deployed people in the 15 counties, but the lack of funding has slowed down   the entity’s works in the counties. LEITI has started to negotiate with partners for assistance to enable it undertakes some of its activities. </w:t>
      </w:r>
    </w:p>
    <w:p w14:paraId="24AF28EA" w14:textId="77777777" w:rsidR="00015E51" w:rsidRPr="003F3195" w:rsidRDefault="00015E51" w:rsidP="00AB12AF">
      <w:pPr>
        <w:pStyle w:val="NoSpacing"/>
        <w:numPr>
          <w:ilvl w:val="0"/>
          <w:numId w:val="18"/>
        </w:numPr>
        <w:jc w:val="both"/>
      </w:pPr>
      <w:r w:rsidRPr="003F3195">
        <w:t xml:space="preserve">LEITI </w:t>
      </w:r>
      <w:r w:rsidR="00FD3AFD">
        <w:t xml:space="preserve">usually </w:t>
      </w:r>
      <w:r w:rsidRPr="003F3195">
        <w:t>bring</w:t>
      </w:r>
      <w:r w:rsidR="00FD3AFD">
        <w:t>s</w:t>
      </w:r>
      <w:r w:rsidRPr="003F3195">
        <w:t xml:space="preserve"> stakeholders such as CSOs together </w:t>
      </w:r>
      <w:r w:rsidR="00FD3AFD">
        <w:t>to discuss pertinent national issues</w:t>
      </w:r>
      <w:r w:rsidR="002D1452">
        <w:t>.</w:t>
      </w:r>
      <w:r w:rsidR="00FD3AFD">
        <w:t xml:space="preserve"> LEITI </w:t>
      </w:r>
      <w:r w:rsidRPr="003F3195">
        <w:t>expect</w:t>
      </w:r>
      <w:r w:rsidR="00FD3AFD">
        <w:t>s</w:t>
      </w:r>
      <w:r w:rsidRPr="003F3195">
        <w:t xml:space="preserve"> </w:t>
      </w:r>
      <w:r w:rsidR="00FD3AFD">
        <w:t>after meeting</w:t>
      </w:r>
      <w:r w:rsidR="002D1452">
        <w:t>s</w:t>
      </w:r>
      <w:r w:rsidR="00FD3AFD">
        <w:t xml:space="preserve"> for </w:t>
      </w:r>
      <w:r w:rsidR="002D1452">
        <w:t xml:space="preserve">the </w:t>
      </w:r>
      <w:r w:rsidR="00FD3AFD">
        <w:t xml:space="preserve">CSOs </w:t>
      </w:r>
      <w:r w:rsidRPr="003F3195">
        <w:t xml:space="preserve">to disseminate </w:t>
      </w:r>
      <w:r w:rsidR="002D1452" w:rsidRPr="003F3195">
        <w:t xml:space="preserve">information </w:t>
      </w:r>
      <w:r w:rsidR="002D1452">
        <w:t>from the meeting</w:t>
      </w:r>
      <w:r w:rsidR="002D1452" w:rsidRPr="003F3195">
        <w:t xml:space="preserve"> </w:t>
      </w:r>
      <w:r w:rsidRPr="003F3195">
        <w:t>t</w:t>
      </w:r>
      <w:r w:rsidR="00FD3AFD">
        <w:t>o their audiences</w:t>
      </w:r>
      <w:r w:rsidRPr="003F3195">
        <w:t xml:space="preserve">. </w:t>
      </w:r>
    </w:p>
    <w:p w14:paraId="6EC1594B" w14:textId="77777777" w:rsidR="001C541E" w:rsidRDefault="00015E51" w:rsidP="003F3195">
      <w:pPr>
        <w:pStyle w:val="NoSpacing"/>
        <w:numPr>
          <w:ilvl w:val="0"/>
          <w:numId w:val="18"/>
        </w:numPr>
        <w:jc w:val="both"/>
      </w:pPr>
      <w:r w:rsidRPr="003F3195">
        <w:t xml:space="preserve">LEITI is seeking funding from the World Bank to develop an </w:t>
      </w:r>
      <w:r w:rsidR="002D1452">
        <w:t xml:space="preserve">online </w:t>
      </w:r>
      <w:r w:rsidRPr="003F3195">
        <w:t xml:space="preserve">App that will contain all the concessions agreements for easy access. </w:t>
      </w:r>
      <w:bookmarkStart w:id="18" w:name="_Toc127078876"/>
    </w:p>
    <w:p w14:paraId="0A8B8C9C" w14:textId="77777777" w:rsidR="002D1452" w:rsidRPr="002D1452" w:rsidRDefault="002D1452" w:rsidP="001C541E">
      <w:pPr>
        <w:pStyle w:val="NoSpacing"/>
        <w:jc w:val="both"/>
        <w:rPr>
          <w:b/>
          <w:sz w:val="14"/>
        </w:rPr>
      </w:pPr>
    </w:p>
    <w:p w14:paraId="269DE19D" w14:textId="77777777" w:rsidR="003912E9" w:rsidRPr="003F3195" w:rsidRDefault="00F96CE5" w:rsidP="001C541E">
      <w:pPr>
        <w:pStyle w:val="NoSpacing"/>
        <w:jc w:val="both"/>
      </w:pPr>
      <w:r w:rsidRPr="001C541E">
        <w:rPr>
          <w:b/>
        </w:rPr>
        <w:lastRenderedPageBreak/>
        <w:t>Role of L</w:t>
      </w:r>
      <w:r w:rsidR="006636A4" w:rsidRPr="001C541E">
        <w:rPr>
          <w:b/>
        </w:rPr>
        <w:t>LA</w:t>
      </w:r>
      <w:r w:rsidRPr="001C541E">
        <w:rPr>
          <w:b/>
        </w:rPr>
        <w:t xml:space="preserve"> in resolving land conflict</w:t>
      </w:r>
      <w:r w:rsidR="006636A4" w:rsidRPr="001C541E">
        <w:rPr>
          <w:b/>
        </w:rPr>
        <w:t>s</w:t>
      </w:r>
      <w:r w:rsidRPr="001C541E">
        <w:rPr>
          <w:b/>
        </w:rPr>
        <w:t xml:space="preserve"> in Artisanal Mining and </w:t>
      </w:r>
      <w:r w:rsidR="000522FB" w:rsidRPr="001C541E">
        <w:rPr>
          <w:b/>
        </w:rPr>
        <w:t xml:space="preserve">in </w:t>
      </w:r>
      <w:r w:rsidRPr="001C541E">
        <w:rPr>
          <w:b/>
        </w:rPr>
        <w:t xml:space="preserve">Concession </w:t>
      </w:r>
      <w:r w:rsidR="005D38FD" w:rsidRPr="001C541E">
        <w:rPr>
          <w:b/>
        </w:rPr>
        <w:t>Areas</w:t>
      </w:r>
      <w:r w:rsidR="00DF276D" w:rsidRPr="001C541E">
        <w:rPr>
          <w:b/>
        </w:rPr>
        <w:t>:</w:t>
      </w:r>
      <w:r w:rsidR="00DF276D" w:rsidRPr="001C541E">
        <w:t xml:space="preserve"> </w:t>
      </w:r>
      <w:r w:rsidR="00C33573" w:rsidRPr="003F3195">
        <w:rPr>
          <w:bCs/>
        </w:rPr>
        <w:t>C</w:t>
      </w:r>
      <w:r w:rsidR="000522FB" w:rsidRPr="003F3195">
        <w:rPr>
          <w:bCs/>
        </w:rPr>
        <w:t xml:space="preserve">ounselor </w:t>
      </w:r>
      <w:r w:rsidR="00C33573" w:rsidRPr="003F3195">
        <w:rPr>
          <w:bCs/>
        </w:rPr>
        <w:t>Kula L. Jackson, Commissioner, Land Policy &amp; Planning, LLA</w:t>
      </w:r>
      <w:r w:rsidR="00C11E4B">
        <w:rPr>
          <w:bCs/>
        </w:rPr>
        <w:t xml:space="preserve"> - He sa</w:t>
      </w:r>
      <w:r w:rsidR="000522FB" w:rsidRPr="003F3195">
        <w:rPr>
          <w:bCs/>
        </w:rPr>
        <w:t xml:space="preserve">id </w:t>
      </w:r>
      <w:r w:rsidR="009E71AD" w:rsidRPr="003F3195">
        <w:rPr>
          <w:bCs/>
        </w:rPr>
        <w:t>the L</w:t>
      </w:r>
      <w:r w:rsidR="006636A4">
        <w:rPr>
          <w:bCs/>
        </w:rPr>
        <w:t>LA</w:t>
      </w:r>
      <w:r w:rsidR="009E71AD" w:rsidRPr="003F3195">
        <w:rPr>
          <w:bCs/>
        </w:rPr>
        <w:t xml:space="preserve"> </w:t>
      </w:r>
      <w:r w:rsidR="009E71AD" w:rsidRPr="003F3195">
        <w:t>d</w:t>
      </w:r>
      <w:r w:rsidR="00A96F9A" w:rsidRPr="003F3195">
        <w:t>evelop</w:t>
      </w:r>
      <w:r w:rsidR="000522FB" w:rsidRPr="003F3195">
        <w:t>s</w:t>
      </w:r>
      <w:r w:rsidR="00A96F9A" w:rsidRPr="003F3195">
        <w:t xml:space="preserve"> policies on </w:t>
      </w:r>
      <w:r w:rsidR="009E71AD" w:rsidRPr="003F3195">
        <w:t xml:space="preserve">a </w:t>
      </w:r>
      <w:r w:rsidR="00A96F9A" w:rsidRPr="003F3195">
        <w:t>continuous basis</w:t>
      </w:r>
      <w:r w:rsidR="000522FB" w:rsidRPr="003F3195">
        <w:t>,</w:t>
      </w:r>
      <w:r w:rsidR="00AF5CEA" w:rsidRPr="003F3195">
        <w:t xml:space="preserve"> </w:t>
      </w:r>
      <w:r w:rsidR="000522FB" w:rsidRPr="003F3195">
        <w:t>u</w:t>
      </w:r>
      <w:r w:rsidR="00232AF3" w:rsidRPr="003F3195">
        <w:t>nder</w:t>
      </w:r>
      <w:r w:rsidR="00A96F9A" w:rsidRPr="003F3195">
        <w:t>tak</w:t>
      </w:r>
      <w:r w:rsidR="000522FB" w:rsidRPr="003F3195">
        <w:t>es</w:t>
      </w:r>
      <w:r w:rsidR="009E71AD" w:rsidRPr="003F3195">
        <w:t xml:space="preserve"> </w:t>
      </w:r>
      <w:r w:rsidR="00A96F9A" w:rsidRPr="003F3195">
        <w:t>actions and implement</w:t>
      </w:r>
      <w:r w:rsidR="000522FB" w:rsidRPr="003F3195">
        <w:t>s</w:t>
      </w:r>
      <w:r w:rsidR="00A96F9A" w:rsidRPr="003F3195">
        <w:t xml:space="preserve"> program</w:t>
      </w:r>
      <w:r w:rsidR="009E71AD" w:rsidRPr="003F3195">
        <w:t>s</w:t>
      </w:r>
      <w:r w:rsidR="00A96F9A" w:rsidRPr="003F3195">
        <w:t xml:space="preserve"> </w:t>
      </w:r>
      <w:r w:rsidR="000522FB" w:rsidRPr="003F3195">
        <w:t>to</w:t>
      </w:r>
      <w:r w:rsidR="00A96F9A" w:rsidRPr="003F3195">
        <w:t xml:space="preserve"> support land governance</w:t>
      </w:r>
      <w:r w:rsidR="009E71AD" w:rsidRPr="003F3195">
        <w:t xml:space="preserve">, </w:t>
      </w:r>
      <w:r w:rsidR="00A96F9A" w:rsidRPr="003F3195">
        <w:t>land administration and management</w:t>
      </w:r>
      <w:r w:rsidR="009E71AD" w:rsidRPr="003F3195">
        <w:t>.</w:t>
      </w:r>
      <w:bookmarkEnd w:id="18"/>
      <w:r w:rsidR="009E71AD" w:rsidRPr="003F3195">
        <w:t xml:space="preserve"> </w:t>
      </w:r>
      <w:bookmarkStart w:id="19" w:name="_Toc127078877"/>
      <w:r w:rsidR="00C11E4B">
        <w:t>S</w:t>
      </w:r>
      <w:r w:rsidR="003912E9" w:rsidRPr="003F3195">
        <w:t>ince the early 1800s, there have been two parallel system</w:t>
      </w:r>
      <w:r w:rsidR="00B9595B" w:rsidRPr="003F3195">
        <w:t>s</w:t>
      </w:r>
      <w:r w:rsidR="003912E9" w:rsidRPr="003F3195">
        <w:t xml:space="preserve"> </w:t>
      </w:r>
      <w:r w:rsidR="00B9595B" w:rsidRPr="003F3195">
        <w:t xml:space="preserve">of land tenure </w:t>
      </w:r>
      <w:r w:rsidR="003912E9" w:rsidRPr="003F3195">
        <w:t>in Liberia</w:t>
      </w:r>
      <w:r w:rsidR="004544B3" w:rsidRPr="003F3195">
        <w:t>, namely</w:t>
      </w:r>
      <w:r w:rsidR="00B9595B" w:rsidRPr="003F3195">
        <w:t>:</w:t>
      </w:r>
      <w:bookmarkEnd w:id="19"/>
    </w:p>
    <w:p w14:paraId="11E50C92" w14:textId="77777777" w:rsidR="00155582" w:rsidRPr="003F3195" w:rsidRDefault="00A96F9A" w:rsidP="00AB12AF">
      <w:pPr>
        <w:pStyle w:val="NoSpacing"/>
        <w:numPr>
          <w:ilvl w:val="0"/>
          <w:numId w:val="14"/>
        </w:numPr>
      </w:pPr>
      <w:r w:rsidRPr="003F3195">
        <w:t>Customary</w:t>
      </w:r>
      <w:r w:rsidR="00B9595B" w:rsidRPr="003F3195">
        <w:t>:</w:t>
      </w:r>
      <w:r w:rsidRPr="003F3195">
        <w:t xml:space="preserve"> communal land system based on traditions and norms practice</w:t>
      </w:r>
      <w:r w:rsidR="00B9595B" w:rsidRPr="003F3195">
        <w:t>s</w:t>
      </w:r>
      <w:r w:rsidRPr="003F3195">
        <w:t xml:space="preserve"> in rural areas of Liberia. Customary Land tenure regimes bestow the rights of the land unto the entire community and the land is used by inhabitants of the community</w:t>
      </w:r>
      <w:r w:rsidR="00B9595B" w:rsidRPr="003F3195">
        <w:t>.</w:t>
      </w:r>
    </w:p>
    <w:p w14:paraId="1B1FE9EC" w14:textId="77777777" w:rsidR="00155582" w:rsidRDefault="00A96F9A" w:rsidP="00AB12AF">
      <w:pPr>
        <w:pStyle w:val="NoSpacing"/>
        <w:numPr>
          <w:ilvl w:val="0"/>
          <w:numId w:val="14"/>
        </w:numPr>
      </w:pPr>
      <w:r w:rsidRPr="003F3195">
        <w:t>Statutory</w:t>
      </w:r>
      <w:r w:rsidR="00B9595B" w:rsidRPr="003F3195">
        <w:t>:</w:t>
      </w:r>
      <w:r w:rsidRPr="003F3195">
        <w:t xml:space="preserve"> based on Common law include</w:t>
      </w:r>
      <w:r w:rsidR="006636A4">
        <w:t>s</w:t>
      </w:r>
      <w:r w:rsidRPr="003F3195">
        <w:t xml:space="preserve"> </w:t>
      </w:r>
      <w:r w:rsidRPr="006636A4">
        <w:t>statu</w:t>
      </w:r>
      <w:r w:rsidR="002806A5" w:rsidRPr="006636A4">
        <w:t>t</w:t>
      </w:r>
      <w:r w:rsidRPr="006636A4">
        <w:t>e</w:t>
      </w:r>
      <w:r w:rsidRPr="003F3195">
        <w:t xml:space="preserve"> and case law practice</w:t>
      </w:r>
      <w:r w:rsidR="00817E52" w:rsidRPr="003F3195">
        <w:t>s</w:t>
      </w:r>
      <w:r w:rsidRPr="003F3195">
        <w:t xml:space="preserve"> in urban and coastal areas of Liberia. Statutory </w:t>
      </w:r>
      <w:r w:rsidR="006636A4">
        <w:t>l</w:t>
      </w:r>
      <w:r w:rsidRPr="003F3195">
        <w:t xml:space="preserve">and tenure </w:t>
      </w:r>
      <w:proofErr w:type="gramStart"/>
      <w:r w:rsidRPr="003F3195">
        <w:t>bestow</w:t>
      </w:r>
      <w:proofErr w:type="gramEnd"/>
      <w:r w:rsidRPr="003F3195">
        <w:t xml:space="preserve"> rights of land ownership through fee simple, giving permanent, heritable and fully transferable rights to the holder(s). </w:t>
      </w:r>
    </w:p>
    <w:p w14:paraId="325DD502" w14:textId="77777777" w:rsidR="00AD1A00" w:rsidRPr="007C56A8" w:rsidRDefault="00AD1A00" w:rsidP="00AD1A00">
      <w:pPr>
        <w:pStyle w:val="NoSpacing"/>
        <w:ind w:left="720"/>
        <w:rPr>
          <w:sz w:val="6"/>
        </w:rPr>
      </w:pPr>
    </w:p>
    <w:p w14:paraId="54C17223" w14:textId="77777777" w:rsidR="001C541E" w:rsidRPr="00C11E4B" w:rsidRDefault="001C541E" w:rsidP="003F3195">
      <w:pPr>
        <w:pStyle w:val="Heading3"/>
        <w:spacing w:before="0"/>
        <w:jc w:val="both"/>
        <w:rPr>
          <w:rFonts w:ascii="Times New Roman" w:hAnsi="Times New Roman" w:cs="Times New Roman"/>
          <w:color w:val="auto"/>
          <w:sz w:val="10"/>
        </w:rPr>
      </w:pPr>
      <w:bookmarkStart w:id="20" w:name="_Toc127078878"/>
    </w:p>
    <w:p w14:paraId="1C447C56" w14:textId="77777777" w:rsidR="00155582" w:rsidRDefault="004544B3" w:rsidP="003F3195">
      <w:pPr>
        <w:pStyle w:val="Heading3"/>
        <w:spacing w:before="0"/>
        <w:jc w:val="both"/>
        <w:rPr>
          <w:rFonts w:ascii="Times New Roman" w:hAnsi="Times New Roman" w:cs="Times New Roman"/>
          <w:color w:val="auto"/>
        </w:rPr>
      </w:pPr>
      <w:bookmarkStart w:id="21" w:name="_Toc127440036"/>
      <w:r w:rsidRPr="003F3195">
        <w:rPr>
          <w:rFonts w:ascii="Times New Roman" w:hAnsi="Times New Roman" w:cs="Times New Roman"/>
          <w:color w:val="auto"/>
        </w:rPr>
        <w:t>He further stated that Liberia has delineated the categories of land ownership and rights</w:t>
      </w:r>
      <w:r w:rsidRPr="003F3195">
        <w:rPr>
          <w:rFonts w:ascii="Times New Roman" w:hAnsi="Times New Roman" w:cs="Times New Roman"/>
          <w:bCs/>
          <w:color w:val="auto"/>
        </w:rPr>
        <w:t xml:space="preserve"> into </w:t>
      </w:r>
      <w:r w:rsidR="00A96F9A" w:rsidRPr="003F3195">
        <w:rPr>
          <w:rFonts w:ascii="Times New Roman" w:hAnsi="Times New Roman" w:cs="Times New Roman"/>
          <w:bCs/>
          <w:color w:val="auto"/>
        </w:rPr>
        <w:t>Public Land</w:t>
      </w:r>
      <w:r w:rsidR="00C32C48" w:rsidRPr="003F3195">
        <w:rPr>
          <w:rFonts w:ascii="Times New Roman" w:hAnsi="Times New Roman" w:cs="Times New Roman"/>
          <w:bCs/>
          <w:color w:val="auto"/>
        </w:rPr>
        <w:t xml:space="preserve">, </w:t>
      </w:r>
      <w:r w:rsidR="00A96F9A" w:rsidRPr="003F3195">
        <w:rPr>
          <w:rFonts w:ascii="Times New Roman" w:hAnsi="Times New Roman" w:cs="Times New Roman"/>
          <w:bCs/>
          <w:color w:val="auto"/>
        </w:rPr>
        <w:t>Customary Land</w:t>
      </w:r>
      <w:r w:rsidRPr="003F3195">
        <w:rPr>
          <w:rFonts w:ascii="Times New Roman" w:hAnsi="Times New Roman" w:cs="Times New Roman"/>
          <w:bCs/>
          <w:color w:val="auto"/>
        </w:rPr>
        <w:t xml:space="preserve">, </w:t>
      </w:r>
      <w:r w:rsidR="00F013A1" w:rsidRPr="003F3195">
        <w:rPr>
          <w:rFonts w:ascii="Times New Roman" w:hAnsi="Times New Roman" w:cs="Times New Roman"/>
          <w:bCs/>
          <w:color w:val="auto"/>
        </w:rPr>
        <w:t>Private Land</w:t>
      </w:r>
      <w:r w:rsidRPr="003F3195">
        <w:rPr>
          <w:rFonts w:ascii="Times New Roman" w:hAnsi="Times New Roman" w:cs="Times New Roman"/>
          <w:color w:val="auto"/>
        </w:rPr>
        <w:t>,</w:t>
      </w:r>
      <w:r w:rsidR="00F013A1" w:rsidRPr="003F3195">
        <w:rPr>
          <w:rFonts w:ascii="Times New Roman" w:hAnsi="Times New Roman" w:cs="Times New Roman"/>
          <w:color w:val="auto"/>
        </w:rPr>
        <w:t xml:space="preserve"> </w:t>
      </w:r>
      <w:r w:rsidR="00C32C48" w:rsidRPr="003F3195">
        <w:rPr>
          <w:rFonts w:ascii="Times New Roman" w:hAnsi="Times New Roman" w:cs="Times New Roman"/>
          <w:bCs/>
          <w:color w:val="auto"/>
        </w:rPr>
        <w:t xml:space="preserve">and </w:t>
      </w:r>
      <w:r w:rsidR="00F013A1" w:rsidRPr="003F3195">
        <w:rPr>
          <w:rFonts w:ascii="Times New Roman" w:hAnsi="Times New Roman" w:cs="Times New Roman"/>
          <w:bCs/>
          <w:color w:val="auto"/>
        </w:rPr>
        <w:t>Government Land</w:t>
      </w:r>
      <w:r w:rsidR="00C32C48" w:rsidRPr="003F3195">
        <w:rPr>
          <w:rFonts w:ascii="Times New Roman" w:hAnsi="Times New Roman" w:cs="Times New Roman"/>
          <w:bCs/>
          <w:color w:val="auto"/>
        </w:rPr>
        <w:t>. The Counselor also articulated that the reform of the land sector layout well internal structure to</w:t>
      </w:r>
      <w:r w:rsidR="00F013A1" w:rsidRPr="003F3195">
        <w:rPr>
          <w:rFonts w:ascii="Times New Roman" w:hAnsi="Times New Roman" w:cs="Times New Roman"/>
          <w:b/>
          <w:color w:val="auto"/>
        </w:rPr>
        <w:t xml:space="preserve"> </w:t>
      </w:r>
      <w:r w:rsidR="00F013A1" w:rsidRPr="003F3195">
        <w:rPr>
          <w:rFonts w:ascii="Times New Roman" w:hAnsi="Times New Roman" w:cs="Times New Roman"/>
          <w:color w:val="auto"/>
        </w:rPr>
        <w:t>resolv</w:t>
      </w:r>
      <w:r w:rsidR="00D6074D" w:rsidRPr="003F3195">
        <w:rPr>
          <w:rFonts w:ascii="Times New Roman" w:hAnsi="Times New Roman" w:cs="Times New Roman"/>
          <w:color w:val="auto"/>
        </w:rPr>
        <w:t>e</w:t>
      </w:r>
      <w:r w:rsidR="00F013A1" w:rsidRPr="003F3195">
        <w:rPr>
          <w:rFonts w:ascii="Times New Roman" w:hAnsi="Times New Roman" w:cs="Times New Roman"/>
          <w:color w:val="auto"/>
        </w:rPr>
        <w:t xml:space="preserve"> land conflicts </w:t>
      </w:r>
      <w:r w:rsidR="009536A3">
        <w:rPr>
          <w:rFonts w:ascii="Times New Roman" w:hAnsi="Times New Roman" w:cs="Times New Roman"/>
          <w:color w:val="auto"/>
        </w:rPr>
        <w:t>and matters. (Appendix 5: LLA Presentation</w:t>
      </w:r>
      <w:bookmarkEnd w:id="20"/>
      <w:r w:rsidR="009536A3">
        <w:rPr>
          <w:rFonts w:ascii="Times New Roman" w:hAnsi="Times New Roman" w:cs="Times New Roman"/>
          <w:color w:val="auto"/>
        </w:rPr>
        <w:t>)</w:t>
      </w:r>
      <w:r w:rsidR="00D7334C">
        <w:rPr>
          <w:rFonts w:ascii="Times New Roman" w:hAnsi="Times New Roman" w:cs="Times New Roman"/>
          <w:color w:val="auto"/>
        </w:rPr>
        <w:t>.</w:t>
      </w:r>
      <w:bookmarkEnd w:id="21"/>
    </w:p>
    <w:p w14:paraId="0A62BDFF" w14:textId="77777777" w:rsidR="00492B68" w:rsidRPr="007C56A8" w:rsidRDefault="00492B68" w:rsidP="00492B68">
      <w:pPr>
        <w:rPr>
          <w:sz w:val="6"/>
        </w:rPr>
      </w:pPr>
    </w:p>
    <w:p w14:paraId="091F8F72" w14:textId="77777777" w:rsidR="001C541E" w:rsidRPr="008A0AD3" w:rsidRDefault="001C541E" w:rsidP="00492B68">
      <w:pPr>
        <w:pStyle w:val="Heading3"/>
        <w:spacing w:before="0"/>
        <w:rPr>
          <w:rFonts w:ascii="Times New Roman" w:hAnsi="Times New Roman" w:cs="Times New Roman"/>
          <w:b/>
          <w:color w:val="000000" w:themeColor="text1"/>
          <w:sz w:val="8"/>
        </w:rPr>
      </w:pPr>
      <w:bookmarkStart w:id="22" w:name="_Toc127078879"/>
    </w:p>
    <w:p w14:paraId="1ACEB78C" w14:textId="77777777" w:rsidR="00492B68" w:rsidRDefault="00492B68" w:rsidP="00492B68">
      <w:pPr>
        <w:pStyle w:val="Heading3"/>
        <w:spacing w:before="0"/>
        <w:rPr>
          <w:rFonts w:ascii="Times New Roman" w:hAnsi="Times New Roman" w:cs="Times New Roman"/>
          <w:b/>
          <w:color w:val="000000" w:themeColor="text1"/>
        </w:rPr>
      </w:pPr>
      <w:bookmarkStart w:id="23" w:name="_Toc127440037"/>
      <w:r w:rsidRPr="003F3195">
        <w:rPr>
          <w:rFonts w:ascii="Times New Roman" w:hAnsi="Times New Roman" w:cs="Times New Roman"/>
          <w:b/>
          <w:color w:val="000000" w:themeColor="text1"/>
        </w:rPr>
        <w:t>Questions/comments on LLA Presentation</w:t>
      </w:r>
      <w:bookmarkEnd w:id="22"/>
      <w:bookmarkEnd w:id="23"/>
      <w:r w:rsidRPr="003F3195">
        <w:rPr>
          <w:rFonts w:ascii="Times New Roman" w:hAnsi="Times New Roman" w:cs="Times New Roman"/>
          <w:b/>
          <w:color w:val="000000" w:themeColor="text1"/>
        </w:rPr>
        <w:t xml:space="preserve"> </w:t>
      </w:r>
    </w:p>
    <w:p w14:paraId="07643301" w14:textId="77777777" w:rsidR="00492B68" w:rsidRPr="007C56A8" w:rsidRDefault="00492B68" w:rsidP="00492B68">
      <w:pPr>
        <w:rPr>
          <w:sz w:val="2"/>
        </w:rPr>
      </w:pPr>
    </w:p>
    <w:p w14:paraId="2A05693C" w14:textId="77777777" w:rsidR="00492B68" w:rsidRPr="003F3195" w:rsidRDefault="00492B68" w:rsidP="00AB12AF">
      <w:pPr>
        <w:pStyle w:val="NoSpacing"/>
        <w:numPr>
          <w:ilvl w:val="0"/>
          <w:numId w:val="5"/>
        </w:numPr>
        <w:jc w:val="both"/>
      </w:pPr>
      <w:r w:rsidRPr="003F3195">
        <w:t xml:space="preserve">How can one determine land value? </w:t>
      </w:r>
    </w:p>
    <w:p w14:paraId="2CA2DB4B" w14:textId="77777777" w:rsidR="00492B68" w:rsidRPr="003F3195" w:rsidRDefault="00492B68" w:rsidP="00AB12AF">
      <w:pPr>
        <w:pStyle w:val="NoSpacing"/>
        <w:numPr>
          <w:ilvl w:val="0"/>
          <w:numId w:val="5"/>
        </w:numPr>
        <w:jc w:val="both"/>
      </w:pPr>
      <w:r w:rsidRPr="003F3195">
        <w:t>Is it possible to register one’s land deed with LLA while the deed is already registered with the Center for National Document</w:t>
      </w:r>
      <w:r w:rsidR="008A0AD3">
        <w:t>s</w:t>
      </w:r>
      <w:r w:rsidRPr="003F3195">
        <w:t xml:space="preserve"> and Archives? </w:t>
      </w:r>
    </w:p>
    <w:p w14:paraId="7EC3A46F" w14:textId="77777777" w:rsidR="00492B68" w:rsidRPr="003F3195" w:rsidRDefault="00492B68" w:rsidP="00AB12AF">
      <w:pPr>
        <w:pStyle w:val="ListParagraph"/>
        <w:numPr>
          <w:ilvl w:val="0"/>
          <w:numId w:val="5"/>
        </w:numPr>
        <w:jc w:val="both"/>
      </w:pPr>
      <w:r w:rsidRPr="003F3195">
        <w:t xml:space="preserve">Does the LLA has penalties for land rights violators? </w:t>
      </w:r>
    </w:p>
    <w:p w14:paraId="32882E83" w14:textId="77777777" w:rsidR="00492B68" w:rsidRPr="003F3195" w:rsidRDefault="00492B68" w:rsidP="00AB12AF">
      <w:pPr>
        <w:pStyle w:val="ListParagraph"/>
        <w:numPr>
          <w:ilvl w:val="0"/>
          <w:numId w:val="5"/>
        </w:numPr>
        <w:jc w:val="both"/>
      </w:pPr>
      <w:r w:rsidRPr="003F3195">
        <w:t xml:space="preserve">Is it good for a surveyor to register one’s land deed? </w:t>
      </w:r>
    </w:p>
    <w:p w14:paraId="2D6D188E" w14:textId="77777777" w:rsidR="00492B68" w:rsidRPr="003F3195" w:rsidRDefault="00492B68" w:rsidP="00AB12AF">
      <w:pPr>
        <w:pStyle w:val="ListParagraph"/>
        <w:numPr>
          <w:ilvl w:val="0"/>
          <w:numId w:val="5"/>
        </w:numPr>
        <w:jc w:val="both"/>
      </w:pPr>
      <w:r w:rsidRPr="003F3195">
        <w:t>How is the LLA working on the customary land boundary harmonization issue? This is important because when this issue is adequately addressed</w:t>
      </w:r>
      <w:r w:rsidR="008A0AD3">
        <w:t>,</w:t>
      </w:r>
      <w:r w:rsidRPr="003F3195">
        <w:t xml:space="preserve"> it will motivate people from all sides to accept the outcome. </w:t>
      </w:r>
    </w:p>
    <w:p w14:paraId="4D53C592" w14:textId="77777777" w:rsidR="00492B68" w:rsidRPr="003F3195" w:rsidRDefault="00492B68" w:rsidP="00AB12AF">
      <w:pPr>
        <w:pStyle w:val="ListParagraph"/>
        <w:numPr>
          <w:ilvl w:val="0"/>
          <w:numId w:val="5"/>
        </w:numPr>
        <w:jc w:val="both"/>
      </w:pPr>
      <w:r w:rsidRPr="003F3195">
        <w:t xml:space="preserve">Is there any limitation on land tenures in Liberia? </w:t>
      </w:r>
    </w:p>
    <w:p w14:paraId="21CF3E8B" w14:textId="77777777" w:rsidR="00492B68" w:rsidRPr="003F3195" w:rsidRDefault="00492B68" w:rsidP="00AB12AF">
      <w:pPr>
        <w:pStyle w:val="ListParagraph"/>
        <w:numPr>
          <w:ilvl w:val="0"/>
          <w:numId w:val="5"/>
        </w:numPr>
        <w:jc w:val="both"/>
      </w:pPr>
      <w:r w:rsidRPr="003F3195">
        <w:t xml:space="preserve">How do you value land in a particular location? </w:t>
      </w:r>
    </w:p>
    <w:p w14:paraId="269F1F6F" w14:textId="77777777" w:rsidR="00492B68" w:rsidRPr="003F3195" w:rsidRDefault="00492B68" w:rsidP="00AB12AF">
      <w:pPr>
        <w:pStyle w:val="ListParagraph"/>
        <w:numPr>
          <w:ilvl w:val="0"/>
          <w:numId w:val="5"/>
        </w:numPr>
        <w:jc w:val="both"/>
      </w:pPr>
      <w:r w:rsidRPr="003F3195">
        <w:t xml:space="preserve">What is the LLA doing about creating awareness? </w:t>
      </w:r>
    </w:p>
    <w:p w14:paraId="41859CFF" w14:textId="77777777" w:rsidR="00492B68" w:rsidRPr="003F3195" w:rsidRDefault="00492B68" w:rsidP="00AB12AF">
      <w:pPr>
        <w:pStyle w:val="ListParagraph"/>
        <w:numPr>
          <w:ilvl w:val="0"/>
          <w:numId w:val="5"/>
        </w:numPr>
        <w:jc w:val="both"/>
      </w:pPr>
      <w:r w:rsidRPr="003F3195">
        <w:t xml:space="preserve">Are there fees for land registration? </w:t>
      </w:r>
    </w:p>
    <w:p w14:paraId="3DE4BAE7" w14:textId="77777777" w:rsidR="00492B68" w:rsidRPr="003F3195" w:rsidRDefault="00492B68" w:rsidP="00AB12AF">
      <w:pPr>
        <w:pStyle w:val="ListParagraph"/>
        <w:numPr>
          <w:ilvl w:val="0"/>
          <w:numId w:val="5"/>
        </w:numPr>
        <w:jc w:val="both"/>
      </w:pPr>
      <w:r w:rsidRPr="003F3195">
        <w:t>Is the LLA aware that communities have started selling land?</w:t>
      </w:r>
    </w:p>
    <w:p w14:paraId="0AE308B6" w14:textId="77777777" w:rsidR="00492B68" w:rsidRPr="003F3195" w:rsidRDefault="00492B68" w:rsidP="00AB12AF">
      <w:pPr>
        <w:pStyle w:val="ListParagraph"/>
        <w:numPr>
          <w:ilvl w:val="0"/>
          <w:numId w:val="5"/>
        </w:numPr>
        <w:jc w:val="both"/>
      </w:pPr>
      <w:r w:rsidRPr="003F3195">
        <w:t xml:space="preserve">How is moratorium placed on </w:t>
      </w:r>
      <w:r>
        <w:t xml:space="preserve">land </w:t>
      </w:r>
      <w:r w:rsidRPr="003F3195">
        <w:t>activities?</w:t>
      </w:r>
      <w:r>
        <w:t xml:space="preserve"> </w:t>
      </w:r>
      <w:r w:rsidRPr="003F3195">
        <w:t xml:space="preserve">Are the private and government surveyors working in line with the LLA’s Mandate?   </w:t>
      </w:r>
    </w:p>
    <w:p w14:paraId="42D1EAF6" w14:textId="77777777" w:rsidR="00492B68" w:rsidRPr="007C56A8" w:rsidRDefault="00492B68" w:rsidP="00492B68">
      <w:pPr>
        <w:jc w:val="both"/>
        <w:rPr>
          <w:b/>
          <w:sz w:val="4"/>
        </w:rPr>
      </w:pPr>
    </w:p>
    <w:p w14:paraId="0A2FA5BA" w14:textId="77777777" w:rsidR="001C541E" w:rsidRPr="008A0AD3" w:rsidRDefault="001C541E" w:rsidP="00492B68">
      <w:pPr>
        <w:jc w:val="both"/>
        <w:rPr>
          <w:b/>
          <w:sz w:val="10"/>
        </w:rPr>
      </w:pPr>
    </w:p>
    <w:p w14:paraId="60F5998C" w14:textId="77777777" w:rsidR="00492B68" w:rsidRDefault="00492B68" w:rsidP="00492B68">
      <w:pPr>
        <w:jc w:val="both"/>
        <w:rPr>
          <w:b/>
        </w:rPr>
      </w:pPr>
      <w:r w:rsidRPr="003F3195">
        <w:rPr>
          <w:b/>
        </w:rPr>
        <w:t>Response</w:t>
      </w:r>
      <w:r w:rsidR="00F867DA">
        <w:rPr>
          <w:b/>
        </w:rPr>
        <w:t xml:space="preserve"> and feedback</w:t>
      </w:r>
    </w:p>
    <w:p w14:paraId="49108CEA" w14:textId="77777777" w:rsidR="00492B68" w:rsidRPr="007C56A8" w:rsidRDefault="00492B68" w:rsidP="00492B68">
      <w:pPr>
        <w:jc w:val="both"/>
        <w:rPr>
          <w:b/>
          <w:sz w:val="2"/>
        </w:rPr>
      </w:pPr>
    </w:p>
    <w:p w14:paraId="1AFACCEB" w14:textId="77777777" w:rsidR="00492B68" w:rsidRPr="003F3195" w:rsidRDefault="00492B68" w:rsidP="00AB12AF">
      <w:pPr>
        <w:pStyle w:val="NoSpacing"/>
        <w:numPr>
          <w:ilvl w:val="0"/>
          <w:numId w:val="19"/>
        </w:numPr>
        <w:jc w:val="both"/>
      </w:pPr>
      <w:r w:rsidRPr="003F3195">
        <w:t>LLA does not have land market. If the entity ha</w:t>
      </w:r>
      <w:r w:rsidR="008A0AD3">
        <w:t>s</w:t>
      </w:r>
      <w:r w:rsidRPr="003F3195">
        <w:t xml:space="preserve"> organized land information </w:t>
      </w:r>
      <w:proofErr w:type="gramStart"/>
      <w:r w:rsidRPr="003F3195">
        <w:t>system</w:t>
      </w:r>
      <w:proofErr w:type="gramEnd"/>
      <w:r w:rsidRPr="003F3195">
        <w:t xml:space="preserve"> then it could have land market </w:t>
      </w:r>
    </w:p>
    <w:p w14:paraId="22941A08" w14:textId="77777777" w:rsidR="00492B68" w:rsidRPr="003F3195" w:rsidRDefault="00492B68" w:rsidP="00AB12AF">
      <w:pPr>
        <w:pStyle w:val="NoSpacing"/>
        <w:numPr>
          <w:ilvl w:val="0"/>
          <w:numId w:val="19"/>
        </w:numPr>
        <w:jc w:val="both"/>
      </w:pPr>
      <w:r w:rsidRPr="003F3195">
        <w:t>L</w:t>
      </w:r>
      <w:r w:rsidR="008A0AD3">
        <w:t>LA</w:t>
      </w:r>
      <w:r w:rsidRPr="003F3195">
        <w:t xml:space="preserve"> along with CSOs is working on the </w:t>
      </w:r>
      <w:proofErr w:type="gramStart"/>
      <w:r w:rsidRPr="003F3195">
        <w:t>fees</w:t>
      </w:r>
      <w:proofErr w:type="gramEnd"/>
      <w:r w:rsidRPr="003F3195">
        <w:t xml:space="preserve"> regime. </w:t>
      </w:r>
    </w:p>
    <w:p w14:paraId="26B76366" w14:textId="77777777" w:rsidR="00492B68" w:rsidRPr="003F3195" w:rsidRDefault="00492B68" w:rsidP="00AB12AF">
      <w:pPr>
        <w:pStyle w:val="NoSpacing"/>
        <w:numPr>
          <w:ilvl w:val="0"/>
          <w:numId w:val="19"/>
        </w:numPr>
        <w:jc w:val="both"/>
      </w:pPr>
      <w:r w:rsidRPr="003F3195">
        <w:t>Double land sales can lead an individual to go to jail for 10 years</w:t>
      </w:r>
    </w:p>
    <w:p w14:paraId="646D0643" w14:textId="77777777" w:rsidR="00492B68" w:rsidRPr="008C776A" w:rsidRDefault="00492B68" w:rsidP="00AB12AF">
      <w:pPr>
        <w:pStyle w:val="NoSpacing"/>
        <w:numPr>
          <w:ilvl w:val="0"/>
          <w:numId w:val="19"/>
        </w:numPr>
        <w:jc w:val="both"/>
      </w:pPr>
      <w:r w:rsidRPr="008C776A">
        <w:t>Tribal certificate is not a deed because it lacks the meats and bounce to determine it is a deed</w:t>
      </w:r>
    </w:p>
    <w:p w14:paraId="459619BF" w14:textId="77777777" w:rsidR="00492B68" w:rsidRPr="008C776A" w:rsidRDefault="00492B68" w:rsidP="00AB12AF">
      <w:pPr>
        <w:pStyle w:val="NoSpacing"/>
        <w:numPr>
          <w:ilvl w:val="0"/>
          <w:numId w:val="19"/>
        </w:numPr>
        <w:jc w:val="both"/>
      </w:pPr>
      <w:r w:rsidRPr="008C776A">
        <w:t xml:space="preserve">LLA is working in Grand Cape Mount </w:t>
      </w:r>
    </w:p>
    <w:p w14:paraId="2A669353" w14:textId="77777777" w:rsidR="00492B68" w:rsidRPr="003F3195" w:rsidRDefault="00492B68" w:rsidP="00AB12AF">
      <w:pPr>
        <w:pStyle w:val="NoSpacing"/>
        <w:numPr>
          <w:ilvl w:val="0"/>
          <w:numId w:val="19"/>
        </w:numPr>
        <w:jc w:val="both"/>
      </w:pPr>
      <w:r w:rsidRPr="008C776A">
        <w:t>LLA</w:t>
      </w:r>
      <w:r w:rsidRPr="003F3195">
        <w:t xml:space="preserve"> is like a Court, which does not look for cases. When one call on the LLA, it is </w:t>
      </w:r>
      <w:proofErr w:type="gramStart"/>
      <w:r w:rsidRPr="003F3195">
        <w:t>always  ready</w:t>
      </w:r>
      <w:proofErr w:type="gramEnd"/>
      <w:r w:rsidRPr="003F3195">
        <w:t xml:space="preserve"> to dispatch its surveyors to carry on  surveys</w:t>
      </w:r>
    </w:p>
    <w:p w14:paraId="3C2E8FF3" w14:textId="77777777" w:rsidR="00492B68" w:rsidRPr="003F3195" w:rsidRDefault="00492B68" w:rsidP="00AB12AF">
      <w:pPr>
        <w:pStyle w:val="NoSpacing"/>
        <w:numPr>
          <w:ilvl w:val="0"/>
          <w:numId w:val="19"/>
        </w:numPr>
        <w:jc w:val="both"/>
      </w:pPr>
      <w:r w:rsidRPr="003F3195">
        <w:t xml:space="preserve">There </w:t>
      </w:r>
      <w:r w:rsidR="00F867DA">
        <w:t>are</w:t>
      </w:r>
      <w:r w:rsidR="00F867DA" w:rsidRPr="003F3195">
        <w:t xml:space="preserve"> </w:t>
      </w:r>
      <w:r w:rsidRPr="003F3195">
        <w:t>5% undiluted share</w:t>
      </w:r>
      <w:r w:rsidR="00F867DA">
        <w:t>s</w:t>
      </w:r>
      <w:r w:rsidRPr="003F3195">
        <w:t xml:space="preserve"> in a company when </w:t>
      </w:r>
      <w:r w:rsidR="00AF01B9">
        <w:t xml:space="preserve">the </w:t>
      </w:r>
      <w:r w:rsidRPr="003F3195">
        <w:t xml:space="preserve">concession expired.  </w:t>
      </w:r>
    </w:p>
    <w:p w14:paraId="61552AFA" w14:textId="77777777" w:rsidR="00492B68" w:rsidRPr="008C776A" w:rsidRDefault="00492B68" w:rsidP="00AB12AF">
      <w:pPr>
        <w:pStyle w:val="NoSpacing"/>
        <w:numPr>
          <w:ilvl w:val="0"/>
          <w:numId w:val="19"/>
        </w:numPr>
        <w:jc w:val="both"/>
      </w:pPr>
      <w:r w:rsidRPr="008C776A">
        <w:t>Not everything that is regi</w:t>
      </w:r>
      <w:r w:rsidR="008C776A">
        <w:t>stered and probated is legal.</w:t>
      </w:r>
    </w:p>
    <w:p w14:paraId="1B5EA086" w14:textId="77777777" w:rsidR="00492B68" w:rsidRPr="003F3195" w:rsidRDefault="00492B68" w:rsidP="00AB12AF">
      <w:pPr>
        <w:pStyle w:val="NoSpacing"/>
        <w:numPr>
          <w:ilvl w:val="0"/>
          <w:numId w:val="19"/>
        </w:numPr>
        <w:jc w:val="both"/>
      </w:pPr>
      <w:r w:rsidRPr="003F3195">
        <w:lastRenderedPageBreak/>
        <w:t xml:space="preserve">To harmonized customary land issue, LEITI needs to be truthful to state actors </w:t>
      </w:r>
    </w:p>
    <w:p w14:paraId="1840F725" w14:textId="77777777" w:rsidR="00492B68" w:rsidRPr="003F3195" w:rsidRDefault="00492B68" w:rsidP="00AB12AF">
      <w:pPr>
        <w:pStyle w:val="NoSpacing"/>
        <w:numPr>
          <w:ilvl w:val="0"/>
          <w:numId w:val="19"/>
        </w:numPr>
        <w:jc w:val="both"/>
      </w:pPr>
      <w:r w:rsidRPr="003F3195">
        <w:t xml:space="preserve">Let make it our duty to identify boundaries </w:t>
      </w:r>
    </w:p>
    <w:p w14:paraId="0F55FE57" w14:textId="77777777" w:rsidR="00492B68" w:rsidRPr="003F3195" w:rsidRDefault="00492B68" w:rsidP="00AB12AF">
      <w:pPr>
        <w:pStyle w:val="NoSpacing"/>
        <w:numPr>
          <w:ilvl w:val="0"/>
          <w:numId w:val="19"/>
        </w:numPr>
        <w:jc w:val="both"/>
      </w:pPr>
      <w:r w:rsidRPr="003F3195">
        <w:t>The Burkinabe issue is a national security issue which required the attention of the Liberia Immigration Service (LIS)</w:t>
      </w:r>
    </w:p>
    <w:p w14:paraId="710B1669" w14:textId="77777777" w:rsidR="00492B68" w:rsidRPr="003F3195" w:rsidRDefault="00492B68" w:rsidP="00607616">
      <w:pPr>
        <w:pStyle w:val="NoSpacing"/>
        <w:numPr>
          <w:ilvl w:val="0"/>
          <w:numId w:val="19"/>
        </w:numPr>
        <w:jc w:val="both"/>
        <w:rPr>
          <w:b/>
        </w:rPr>
      </w:pPr>
      <w:r w:rsidRPr="003F3195">
        <w:t xml:space="preserve">There is a professional body called Association of Surveyors comprising private and public surveyors that handle surveying of land. For every time </w:t>
      </w:r>
      <w:r w:rsidR="00F867DA">
        <w:t xml:space="preserve">one </w:t>
      </w:r>
      <w:r w:rsidRPr="003F3195">
        <w:t>sell</w:t>
      </w:r>
      <w:r w:rsidR="00F867DA">
        <w:t>s</w:t>
      </w:r>
      <w:r w:rsidRPr="003F3195">
        <w:t xml:space="preserve"> a piece of land</w:t>
      </w:r>
      <w:r w:rsidR="00AF01B9">
        <w:t>,</w:t>
      </w:r>
      <w:r w:rsidRPr="003F3195">
        <w:t xml:space="preserve"> us</w:t>
      </w:r>
      <w:r w:rsidR="00AF01B9">
        <w:t xml:space="preserve">ed </w:t>
      </w:r>
      <w:r w:rsidRPr="003F3195">
        <w:t>the mother deed, the LLA issued a new deed.</w:t>
      </w:r>
    </w:p>
    <w:p w14:paraId="5167ACEF" w14:textId="77777777" w:rsidR="001C541E" w:rsidRPr="00D26CFD" w:rsidRDefault="001C541E" w:rsidP="00607616">
      <w:pPr>
        <w:pStyle w:val="Heading1"/>
        <w:spacing w:before="0"/>
        <w:rPr>
          <w:rFonts w:ascii="Times New Roman" w:hAnsi="Times New Roman" w:cs="Times New Roman"/>
          <w:b/>
          <w:color w:val="000000" w:themeColor="text1"/>
          <w:sz w:val="16"/>
          <w:szCs w:val="24"/>
        </w:rPr>
      </w:pPr>
    </w:p>
    <w:p w14:paraId="11623128" w14:textId="77777777" w:rsidR="00361661" w:rsidRPr="003F3195" w:rsidRDefault="008E7710" w:rsidP="00607616">
      <w:pPr>
        <w:pStyle w:val="Heading1"/>
        <w:spacing w:before="0"/>
        <w:rPr>
          <w:rFonts w:ascii="Times New Roman" w:hAnsi="Times New Roman" w:cs="Times New Roman"/>
          <w:b/>
          <w:color w:val="000000" w:themeColor="text1"/>
          <w:sz w:val="24"/>
          <w:szCs w:val="24"/>
        </w:rPr>
      </w:pPr>
      <w:bookmarkStart w:id="24" w:name="_Toc127440038"/>
      <w:r w:rsidRPr="001E12E8">
        <w:rPr>
          <w:rFonts w:ascii="Times New Roman" w:hAnsi="Times New Roman" w:cs="Times New Roman"/>
          <w:b/>
          <w:color w:val="000000" w:themeColor="text1"/>
          <w:sz w:val="24"/>
          <w:szCs w:val="24"/>
        </w:rPr>
        <w:t>6</w:t>
      </w:r>
      <w:r w:rsidR="00D538C2" w:rsidRPr="001E12E8">
        <w:rPr>
          <w:rFonts w:ascii="Times New Roman" w:hAnsi="Times New Roman" w:cs="Times New Roman"/>
          <w:b/>
          <w:color w:val="000000" w:themeColor="text1"/>
          <w:sz w:val="24"/>
          <w:szCs w:val="24"/>
        </w:rPr>
        <w:t xml:space="preserve">.0 </w:t>
      </w:r>
      <w:r w:rsidRPr="001E12E8">
        <w:rPr>
          <w:rFonts w:ascii="Times New Roman" w:hAnsi="Times New Roman" w:cs="Times New Roman"/>
          <w:b/>
          <w:color w:val="000000" w:themeColor="text1"/>
          <w:sz w:val="24"/>
          <w:szCs w:val="24"/>
        </w:rPr>
        <w:tab/>
      </w:r>
      <w:r w:rsidR="00D538C2" w:rsidRPr="001E12E8">
        <w:rPr>
          <w:rFonts w:ascii="Times New Roman" w:hAnsi="Times New Roman" w:cs="Times New Roman"/>
          <w:b/>
          <w:color w:val="000000" w:themeColor="text1"/>
          <w:sz w:val="24"/>
          <w:szCs w:val="24"/>
        </w:rPr>
        <w:t>RECOMMENDATIONS</w:t>
      </w:r>
      <w:bookmarkEnd w:id="24"/>
    </w:p>
    <w:p w14:paraId="7F048752" w14:textId="77777777" w:rsidR="00E62390" w:rsidRDefault="00E62390" w:rsidP="00607616">
      <w:pPr>
        <w:pStyle w:val="NoSpacing"/>
        <w:rPr>
          <w:sz w:val="4"/>
        </w:rPr>
      </w:pPr>
    </w:p>
    <w:p w14:paraId="6BC8530A" w14:textId="77777777" w:rsidR="001C541E" w:rsidRDefault="001C541E" w:rsidP="00607616">
      <w:pPr>
        <w:pStyle w:val="NoSpacing"/>
        <w:rPr>
          <w:sz w:val="4"/>
        </w:rPr>
      </w:pPr>
    </w:p>
    <w:p w14:paraId="7F26A961" w14:textId="77777777" w:rsidR="001C541E" w:rsidRDefault="001C541E" w:rsidP="00607616">
      <w:pPr>
        <w:pStyle w:val="NoSpacing"/>
        <w:rPr>
          <w:sz w:val="4"/>
        </w:rPr>
      </w:pPr>
    </w:p>
    <w:p w14:paraId="093CED18" w14:textId="77777777" w:rsidR="001C541E" w:rsidRDefault="001C541E" w:rsidP="00607616">
      <w:pPr>
        <w:pStyle w:val="NoSpacing"/>
        <w:rPr>
          <w:sz w:val="4"/>
        </w:rPr>
      </w:pPr>
    </w:p>
    <w:p w14:paraId="01607921" w14:textId="77777777" w:rsidR="006C397A" w:rsidRPr="003F3195" w:rsidRDefault="00B249BB" w:rsidP="00607616">
      <w:pPr>
        <w:pStyle w:val="NoSpacing"/>
      </w:pPr>
      <w:r w:rsidRPr="003F3195">
        <w:t>T</w:t>
      </w:r>
      <w:r w:rsidR="006C397A" w:rsidRPr="003F3195">
        <w:t xml:space="preserve">he </w:t>
      </w:r>
      <w:r w:rsidR="002873FB">
        <w:t xml:space="preserve">following </w:t>
      </w:r>
      <w:r w:rsidR="006C397A" w:rsidRPr="003F3195">
        <w:t xml:space="preserve">recommendations </w:t>
      </w:r>
      <w:r w:rsidR="003A5982">
        <w:t>were proffered</w:t>
      </w:r>
      <w:r w:rsidRPr="003F3195">
        <w:t>.</w:t>
      </w:r>
      <w:r w:rsidR="006C397A" w:rsidRPr="003F3195">
        <w:t xml:space="preserve"> </w:t>
      </w:r>
    </w:p>
    <w:p w14:paraId="6D139E6F" w14:textId="77777777" w:rsidR="002873FB" w:rsidRPr="003F3195" w:rsidRDefault="00B249BB" w:rsidP="00B847BA">
      <w:pPr>
        <w:pStyle w:val="NoSpacing"/>
        <w:numPr>
          <w:ilvl w:val="0"/>
          <w:numId w:val="34"/>
        </w:numPr>
        <w:jc w:val="both"/>
      </w:pPr>
      <w:r w:rsidRPr="003F3195">
        <w:t>T</w:t>
      </w:r>
      <w:r w:rsidR="007919F7" w:rsidRPr="003F3195">
        <w:t xml:space="preserve">hat the MME, FDA and LLA </w:t>
      </w:r>
      <w:r w:rsidR="002873FB">
        <w:t xml:space="preserve">should </w:t>
      </w:r>
      <w:r w:rsidR="007919F7" w:rsidRPr="003F3195">
        <w:t>partner with the NCSCL</w:t>
      </w:r>
      <w:r w:rsidR="003A5982">
        <w:t>/CSOs</w:t>
      </w:r>
      <w:r w:rsidR="007919F7" w:rsidRPr="003F3195">
        <w:t xml:space="preserve"> </w:t>
      </w:r>
      <w:r w:rsidRPr="003F3195">
        <w:t xml:space="preserve">to </w:t>
      </w:r>
      <w:r w:rsidR="002873FB">
        <w:t>monitor</w:t>
      </w:r>
      <w:r w:rsidRPr="003F3195">
        <w:t xml:space="preserve"> activities in </w:t>
      </w:r>
      <w:r w:rsidR="007919F7" w:rsidRPr="003F3195">
        <w:t xml:space="preserve">the </w:t>
      </w:r>
      <w:r w:rsidR="002873FB">
        <w:t>n</w:t>
      </w:r>
      <w:r w:rsidR="007919F7" w:rsidRPr="003F3195">
        <w:t>atural resource sector;</w:t>
      </w:r>
    </w:p>
    <w:p w14:paraId="24B1F20D" w14:textId="77777777" w:rsidR="00234E1C" w:rsidRPr="003F3195" w:rsidRDefault="00DD66AA" w:rsidP="00B847BA">
      <w:pPr>
        <w:pStyle w:val="NoSpacing"/>
        <w:numPr>
          <w:ilvl w:val="0"/>
          <w:numId w:val="34"/>
        </w:numPr>
        <w:jc w:val="both"/>
      </w:pPr>
      <w:r>
        <w:t>D</w:t>
      </w:r>
      <w:r w:rsidR="00234E1C" w:rsidRPr="003F3195">
        <w:t xml:space="preserve">ue to the presence of </w:t>
      </w:r>
      <w:r w:rsidR="005A0E61" w:rsidRPr="003F3195">
        <w:t xml:space="preserve">CSOs </w:t>
      </w:r>
      <w:r w:rsidR="00234E1C" w:rsidRPr="003F3195">
        <w:t xml:space="preserve">in concession communities, it is important they be included in </w:t>
      </w:r>
      <w:r w:rsidR="005A0E61" w:rsidRPr="003F3195">
        <w:t xml:space="preserve">natural resource </w:t>
      </w:r>
      <w:proofErr w:type="gramStart"/>
      <w:r w:rsidR="005A0E61" w:rsidRPr="003F3195">
        <w:t xml:space="preserve">sector </w:t>
      </w:r>
      <w:r w:rsidR="00234E1C" w:rsidRPr="003F3195">
        <w:t xml:space="preserve"> meetings</w:t>
      </w:r>
      <w:proofErr w:type="gramEnd"/>
      <w:r w:rsidR="00234E1C" w:rsidRPr="003F3195">
        <w:t xml:space="preserve"> and decision making</w:t>
      </w:r>
      <w:r w:rsidR="005A0E61" w:rsidRPr="003F3195">
        <w:t xml:space="preserve"> processes</w:t>
      </w:r>
      <w:r w:rsidR="00234E1C" w:rsidRPr="003F3195">
        <w:t xml:space="preserve">; </w:t>
      </w:r>
    </w:p>
    <w:p w14:paraId="599FA720" w14:textId="77777777" w:rsidR="00D60FB5" w:rsidRPr="003F3195" w:rsidRDefault="00666F90" w:rsidP="00B847BA">
      <w:pPr>
        <w:pStyle w:val="NoSpacing"/>
        <w:numPr>
          <w:ilvl w:val="0"/>
          <w:numId w:val="34"/>
        </w:numPr>
        <w:jc w:val="both"/>
        <w:rPr>
          <w:shd w:val="clear" w:color="auto" w:fill="FFFFFF"/>
        </w:rPr>
      </w:pPr>
      <w:r w:rsidRPr="003F3195">
        <w:rPr>
          <w:shd w:val="clear" w:color="auto" w:fill="FFFFFF"/>
        </w:rPr>
        <w:t>T</w:t>
      </w:r>
      <w:r w:rsidR="00D60FB5" w:rsidRPr="003F3195">
        <w:rPr>
          <w:shd w:val="clear" w:color="auto" w:fill="FFFFFF"/>
        </w:rPr>
        <w:t xml:space="preserve">hat </w:t>
      </w:r>
      <w:r w:rsidRPr="003F3195">
        <w:rPr>
          <w:shd w:val="clear" w:color="auto" w:fill="FFFFFF"/>
        </w:rPr>
        <w:t xml:space="preserve">GC and NCSCL should </w:t>
      </w:r>
      <w:r w:rsidR="00C05270" w:rsidRPr="003F3195">
        <w:rPr>
          <w:shd w:val="clear" w:color="auto" w:fill="FFFFFF"/>
        </w:rPr>
        <w:t xml:space="preserve">assiduously </w:t>
      </w:r>
      <w:r w:rsidRPr="003F3195">
        <w:rPr>
          <w:shd w:val="clear" w:color="auto" w:fill="FFFFFF"/>
        </w:rPr>
        <w:t>work to ensure the</w:t>
      </w:r>
      <w:r w:rsidR="00D60FB5" w:rsidRPr="003F3195">
        <w:rPr>
          <w:shd w:val="clear" w:color="auto" w:fill="FFFFFF"/>
        </w:rPr>
        <w:t xml:space="preserve"> establishment of the PPTWG; </w:t>
      </w:r>
    </w:p>
    <w:p w14:paraId="5CDB5EA0" w14:textId="77777777" w:rsidR="003E32C8" w:rsidRDefault="00B14CC2" w:rsidP="00B847BA">
      <w:pPr>
        <w:pStyle w:val="NoSpacing"/>
        <w:numPr>
          <w:ilvl w:val="0"/>
          <w:numId w:val="34"/>
        </w:numPr>
        <w:jc w:val="both"/>
        <w:rPr>
          <w:bCs/>
          <w:shd w:val="clear" w:color="auto" w:fill="FFFFFF"/>
        </w:rPr>
      </w:pPr>
      <w:r w:rsidRPr="00C42C0A">
        <w:rPr>
          <w:shd w:val="clear" w:color="auto" w:fill="FFFFFF"/>
        </w:rPr>
        <w:t>T</w:t>
      </w:r>
      <w:r w:rsidR="00D60FB5" w:rsidRPr="00C42C0A">
        <w:rPr>
          <w:shd w:val="clear" w:color="auto" w:fill="FFFFFF"/>
        </w:rPr>
        <w:t>h</w:t>
      </w:r>
      <w:r w:rsidRPr="00C42C0A">
        <w:rPr>
          <w:shd w:val="clear" w:color="auto" w:fill="FFFFFF"/>
        </w:rPr>
        <w:t xml:space="preserve">at CSOs </w:t>
      </w:r>
      <w:r w:rsidR="00DD66AA" w:rsidRPr="00C42C0A">
        <w:rPr>
          <w:shd w:val="clear" w:color="auto" w:fill="FFFFFF"/>
        </w:rPr>
        <w:t xml:space="preserve">should set up a team to research both overseas and in Liberia </w:t>
      </w:r>
      <w:r w:rsidR="00307AD1">
        <w:rPr>
          <w:shd w:val="clear" w:color="auto" w:fill="FFFFFF"/>
        </w:rPr>
        <w:t xml:space="preserve">on </w:t>
      </w:r>
      <w:r w:rsidR="00142CCC">
        <w:rPr>
          <w:shd w:val="clear" w:color="auto" w:fill="FFFFFF"/>
        </w:rPr>
        <w:t>b</w:t>
      </w:r>
      <w:r w:rsidR="00DD66AA" w:rsidRPr="00C42C0A">
        <w:rPr>
          <w:shd w:val="clear" w:color="auto" w:fill="FFFFFF"/>
        </w:rPr>
        <w:t xml:space="preserve">est practices </w:t>
      </w:r>
      <w:r w:rsidR="00142CCC">
        <w:rPr>
          <w:shd w:val="clear" w:color="auto" w:fill="FFFFFF"/>
        </w:rPr>
        <w:t xml:space="preserve">i.e., </w:t>
      </w:r>
      <w:r w:rsidR="00C42C0A" w:rsidRPr="00C42C0A">
        <w:rPr>
          <w:shd w:val="clear" w:color="auto" w:fill="FFFFFF"/>
        </w:rPr>
        <w:t xml:space="preserve">pros and cons </w:t>
      </w:r>
      <w:r w:rsidR="00142CCC">
        <w:rPr>
          <w:shd w:val="clear" w:color="auto" w:fill="FFFFFF"/>
        </w:rPr>
        <w:t xml:space="preserve">if </w:t>
      </w:r>
      <w:r w:rsidR="00DD66AA" w:rsidRPr="00C42C0A">
        <w:rPr>
          <w:shd w:val="clear" w:color="auto" w:fill="FFFFFF"/>
        </w:rPr>
        <w:t xml:space="preserve">jointly </w:t>
      </w:r>
      <w:r w:rsidRPr="00C42C0A">
        <w:rPr>
          <w:shd w:val="clear" w:color="auto" w:fill="FFFFFF"/>
        </w:rPr>
        <w:t xml:space="preserve">CSOs </w:t>
      </w:r>
      <w:r w:rsidR="00DD66AA" w:rsidRPr="00C42C0A">
        <w:rPr>
          <w:shd w:val="clear" w:color="auto" w:fill="FFFFFF"/>
        </w:rPr>
        <w:t xml:space="preserve">and </w:t>
      </w:r>
      <w:r w:rsidR="00142CCC">
        <w:rPr>
          <w:shd w:val="clear" w:color="auto" w:fill="FFFFFF"/>
        </w:rPr>
        <w:t xml:space="preserve">a </w:t>
      </w:r>
      <w:r w:rsidR="00DD66AA" w:rsidRPr="00C42C0A">
        <w:rPr>
          <w:shd w:val="clear" w:color="auto" w:fill="FFFFFF"/>
        </w:rPr>
        <w:t xml:space="preserve">government </w:t>
      </w:r>
      <w:r w:rsidR="00142CCC">
        <w:rPr>
          <w:shd w:val="clear" w:color="auto" w:fill="FFFFFF"/>
        </w:rPr>
        <w:t xml:space="preserve">can </w:t>
      </w:r>
      <w:r w:rsidR="00DD66AA" w:rsidRPr="00C42C0A">
        <w:rPr>
          <w:shd w:val="clear" w:color="auto" w:fill="FFFFFF"/>
        </w:rPr>
        <w:t xml:space="preserve">draft </w:t>
      </w:r>
      <w:r w:rsidRPr="00C42C0A">
        <w:rPr>
          <w:shd w:val="clear" w:color="auto" w:fill="FFFFFF"/>
        </w:rPr>
        <w:t>a CSO Bill</w:t>
      </w:r>
      <w:r w:rsidR="00CE046D">
        <w:rPr>
          <w:shd w:val="clear" w:color="auto" w:fill="FFFFFF"/>
        </w:rPr>
        <w:t xml:space="preserve"> and</w:t>
      </w:r>
      <w:r w:rsidR="005371AE">
        <w:rPr>
          <w:shd w:val="clear" w:color="auto" w:fill="FFFFFF"/>
        </w:rPr>
        <w:t>,</w:t>
      </w:r>
      <w:r w:rsidR="00CE046D">
        <w:rPr>
          <w:shd w:val="clear" w:color="auto" w:fill="FFFFFF"/>
        </w:rPr>
        <w:t xml:space="preserve"> </w:t>
      </w:r>
      <w:r w:rsidR="005371AE">
        <w:rPr>
          <w:shd w:val="clear" w:color="auto" w:fill="FFFFFF"/>
        </w:rPr>
        <w:t xml:space="preserve">if </w:t>
      </w:r>
      <w:r w:rsidR="00CE046D">
        <w:rPr>
          <w:shd w:val="clear" w:color="auto" w:fill="FFFFFF"/>
        </w:rPr>
        <w:t>such would not undermine and take away the neutrality role of CSOs</w:t>
      </w:r>
      <w:r w:rsidR="00DD66AA" w:rsidRPr="00C42C0A">
        <w:rPr>
          <w:shd w:val="clear" w:color="auto" w:fill="FFFFFF"/>
        </w:rPr>
        <w:t>.</w:t>
      </w:r>
      <w:r w:rsidR="0027291D">
        <w:rPr>
          <w:shd w:val="clear" w:color="auto" w:fill="FFFFFF"/>
        </w:rPr>
        <w:t xml:space="preserve"> I</w:t>
      </w:r>
      <w:r w:rsidR="00EE1F2E">
        <w:rPr>
          <w:shd w:val="clear" w:color="auto" w:fill="FFFFFF"/>
        </w:rPr>
        <w:t>t was further recommended</w:t>
      </w:r>
      <w:r w:rsidR="0027291D">
        <w:rPr>
          <w:shd w:val="clear" w:color="auto" w:fill="FFFFFF"/>
        </w:rPr>
        <w:t xml:space="preserve"> the NCSCL should organize a technical working session to </w:t>
      </w:r>
      <w:r w:rsidR="005371AE">
        <w:rPr>
          <w:shd w:val="clear" w:color="auto" w:fill="FFFFFF"/>
        </w:rPr>
        <w:t xml:space="preserve">review </w:t>
      </w:r>
      <w:r w:rsidR="0027291D">
        <w:rPr>
          <w:shd w:val="clear" w:color="auto" w:fill="FFFFFF"/>
        </w:rPr>
        <w:t xml:space="preserve">the research findings and </w:t>
      </w:r>
      <w:r w:rsidR="00FF5C54">
        <w:rPr>
          <w:shd w:val="clear" w:color="auto" w:fill="FFFFFF"/>
        </w:rPr>
        <w:t xml:space="preserve">reach consensus on </w:t>
      </w:r>
      <w:r w:rsidR="0027291D">
        <w:rPr>
          <w:shd w:val="clear" w:color="auto" w:fill="FFFFFF"/>
        </w:rPr>
        <w:t>draft</w:t>
      </w:r>
      <w:r w:rsidR="00FF5C54">
        <w:rPr>
          <w:shd w:val="clear" w:color="auto" w:fill="FFFFFF"/>
        </w:rPr>
        <w:t>ing</w:t>
      </w:r>
      <w:r w:rsidR="0027291D">
        <w:rPr>
          <w:shd w:val="clear" w:color="auto" w:fill="FFFFFF"/>
        </w:rPr>
        <w:t xml:space="preserve"> a CSOs </w:t>
      </w:r>
      <w:r w:rsidR="00FF5C54">
        <w:rPr>
          <w:shd w:val="clear" w:color="auto" w:fill="FFFFFF"/>
        </w:rPr>
        <w:t>Bill</w:t>
      </w:r>
      <w:r w:rsidR="00EE1F2E">
        <w:rPr>
          <w:shd w:val="clear" w:color="auto" w:fill="FFFFFF"/>
        </w:rPr>
        <w:t>;</w:t>
      </w:r>
    </w:p>
    <w:p w14:paraId="66C9FE75" w14:textId="77777777" w:rsidR="003E32C8" w:rsidRDefault="00DC01E3" w:rsidP="003E32C8">
      <w:pPr>
        <w:pStyle w:val="NoSpacing"/>
        <w:numPr>
          <w:ilvl w:val="0"/>
          <w:numId w:val="34"/>
        </w:numPr>
        <w:jc w:val="both"/>
        <w:rPr>
          <w:bCs/>
          <w:shd w:val="clear" w:color="auto" w:fill="FFFFFF"/>
        </w:rPr>
      </w:pPr>
      <w:r w:rsidRPr="003E32C8">
        <w:rPr>
          <w:bCs/>
          <w:shd w:val="clear" w:color="auto" w:fill="FFFFFF"/>
        </w:rPr>
        <w:t xml:space="preserve">That </w:t>
      </w:r>
      <w:r w:rsidR="00D60FB5" w:rsidRPr="003E32C8">
        <w:rPr>
          <w:bCs/>
          <w:shd w:val="clear" w:color="auto" w:fill="FFFFFF"/>
        </w:rPr>
        <w:t xml:space="preserve">there should be </w:t>
      </w:r>
      <w:r w:rsidRPr="003E32C8">
        <w:rPr>
          <w:bCs/>
          <w:shd w:val="clear" w:color="auto" w:fill="FFFFFF"/>
        </w:rPr>
        <w:t>increased c</w:t>
      </w:r>
      <w:r w:rsidR="00D60FB5" w:rsidRPr="003E32C8">
        <w:rPr>
          <w:bCs/>
          <w:shd w:val="clear" w:color="auto" w:fill="FFFFFF"/>
        </w:rPr>
        <w:t xml:space="preserve">ommunity awareness </w:t>
      </w:r>
      <w:r w:rsidRPr="003E32C8">
        <w:rPr>
          <w:bCs/>
          <w:shd w:val="clear" w:color="auto" w:fill="FFFFFF"/>
        </w:rPr>
        <w:t xml:space="preserve">undertaken by stakeholders including CSOs to </w:t>
      </w:r>
      <w:r w:rsidR="00D60FB5" w:rsidRPr="003E32C8">
        <w:rPr>
          <w:bCs/>
          <w:shd w:val="clear" w:color="auto" w:fill="FFFFFF"/>
        </w:rPr>
        <w:t>promot</w:t>
      </w:r>
      <w:r w:rsidRPr="003E32C8">
        <w:rPr>
          <w:bCs/>
          <w:shd w:val="clear" w:color="auto" w:fill="FFFFFF"/>
        </w:rPr>
        <w:t>e</w:t>
      </w:r>
      <w:r w:rsidR="00D60FB5" w:rsidRPr="003E32C8">
        <w:rPr>
          <w:bCs/>
          <w:shd w:val="clear" w:color="auto" w:fill="FFFFFF"/>
        </w:rPr>
        <w:t xml:space="preserve"> sustainable forest management</w:t>
      </w:r>
      <w:r w:rsidRPr="003E32C8">
        <w:rPr>
          <w:bCs/>
          <w:shd w:val="clear" w:color="auto" w:fill="FFFFFF"/>
        </w:rPr>
        <w:t>;</w:t>
      </w:r>
    </w:p>
    <w:p w14:paraId="6E33C2A4" w14:textId="77777777" w:rsidR="003E32C8" w:rsidRDefault="006D02B5" w:rsidP="003E32C8">
      <w:pPr>
        <w:pStyle w:val="NoSpacing"/>
        <w:numPr>
          <w:ilvl w:val="0"/>
          <w:numId w:val="34"/>
        </w:numPr>
        <w:jc w:val="both"/>
        <w:rPr>
          <w:bCs/>
          <w:shd w:val="clear" w:color="auto" w:fill="FFFFFF"/>
        </w:rPr>
      </w:pPr>
      <w:r w:rsidRPr="003E32C8">
        <w:rPr>
          <w:bCs/>
          <w:shd w:val="clear" w:color="auto" w:fill="FFFFFF"/>
        </w:rPr>
        <w:t>T</w:t>
      </w:r>
      <w:r w:rsidR="00D60FB5" w:rsidRPr="003E32C8">
        <w:rPr>
          <w:bCs/>
          <w:shd w:val="clear" w:color="auto" w:fill="FFFFFF"/>
        </w:rPr>
        <w:t xml:space="preserve">hat </w:t>
      </w:r>
      <w:r w:rsidRPr="003E32C8">
        <w:rPr>
          <w:bCs/>
          <w:shd w:val="clear" w:color="auto" w:fill="FFFFFF"/>
        </w:rPr>
        <w:t xml:space="preserve">the </w:t>
      </w:r>
      <w:r w:rsidR="00D60FB5" w:rsidRPr="003E32C8">
        <w:rPr>
          <w:bCs/>
          <w:shd w:val="clear" w:color="auto" w:fill="FFFFFF"/>
        </w:rPr>
        <w:t xml:space="preserve">MME and FDA </w:t>
      </w:r>
      <w:r w:rsidRPr="003E32C8">
        <w:rPr>
          <w:bCs/>
          <w:shd w:val="clear" w:color="auto" w:fill="FFFFFF"/>
        </w:rPr>
        <w:t xml:space="preserve">should </w:t>
      </w:r>
      <w:r w:rsidR="00D60FB5" w:rsidRPr="003E32C8">
        <w:rPr>
          <w:bCs/>
          <w:shd w:val="clear" w:color="auto" w:fill="FFFFFF"/>
        </w:rPr>
        <w:t xml:space="preserve">be vigilant </w:t>
      </w:r>
      <w:r w:rsidRPr="003E32C8">
        <w:rPr>
          <w:bCs/>
          <w:shd w:val="clear" w:color="auto" w:fill="FFFFFF"/>
        </w:rPr>
        <w:t xml:space="preserve">to </w:t>
      </w:r>
      <w:r w:rsidR="00D60FB5" w:rsidRPr="003E32C8">
        <w:rPr>
          <w:bCs/>
          <w:shd w:val="clear" w:color="auto" w:fill="FFFFFF"/>
        </w:rPr>
        <w:t>deal with the illicit mining</w:t>
      </w:r>
      <w:r w:rsidR="004419E6" w:rsidRPr="003E32C8">
        <w:rPr>
          <w:bCs/>
          <w:shd w:val="clear" w:color="auto" w:fill="FFFFFF"/>
        </w:rPr>
        <w:t xml:space="preserve"> and</w:t>
      </w:r>
      <w:r w:rsidR="00D60FB5" w:rsidRPr="003E32C8">
        <w:rPr>
          <w:bCs/>
          <w:shd w:val="clear" w:color="auto" w:fill="FFFFFF"/>
        </w:rPr>
        <w:t xml:space="preserve"> poachers</w:t>
      </w:r>
      <w:r w:rsidR="004419E6" w:rsidRPr="003E32C8">
        <w:rPr>
          <w:bCs/>
          <w:shd w:val="clear" w:color="auto" w:fill="FFFFFF"/>
        </w:rPr>
        <w:t>;</w:t>
      </w:r>
    </w:p>
    <w:p w14:paraId="52BEFC3F" w14:textId="77777777" w:rsidR="003E32C8" w:rsidRDefault="006D02B5" w:rsidP="003E32C8">
      <w:pPr>
        <w:pStyle w:val="NoSpacing"/>
        <w:numPr>
          <w:ilvl w:val="0"/>
          <w:numId w:val="34"/>
        </w:numPr>
        <w:jc w:val="both"/>
        <w:rPr>
          <w:bCs/>
          <w:shd w:val="clear" w:color="auto" w:fill="FFFFFF"/>
        </w:rPr>
      </w:pPr>
      <w:r w:rsidRPr="003E32C8">
        <w:rPr>
          <w:bCs/>
          <w:shd w:val="clear" w:color="auto" w:fill="FFFFFF"/>
        </w:rPr>
        <w:t>Th</w:t>
      </w:r>
      <w:r w:rsidR="00EB3F01" w:rsidRPr="003E32C8">
        <w:rPr>
          <w:bCs/>
          <w:shd w:val="clear" w:color="auto" w:fill="FFFFFF"/>
        </w:rPr>
        <w:t xml:space="preserve">at </w:t>
      </w:r>
      <w:r w:rsidR="00D60FB5" w:rsidRPr="003E32C8">
        <w:rPr>
          <w:bCs/>
          <w:shd w:val="clear" w:color="auto" w:fill="FFFFFF"/>
        </w:rPr>
        <w:t xml:space="preserve">local officers/officials </w:t>
      </w:r>
      <w:r w:rsidR="00EB3F01" w:rsidRPr="003E32C8">
        <w:rPr>
          <w:bCs/>
          <w:shd w:val="clear" w:color="auto" w:fill="FFFFFF"/>
        </w:rPr>
        <w:t xml:space="preserve">should be empowered to </w:t>
      </w:r>
      <w:r w:rsidRPr="003E32C8">
        <w:rPr>
          <w:bCs/>
          <w:shd w:val="clear" w:color="auto" w:fill="FFFFFF"/>
        </w:rPr>
        <w:t xml:space="preserve">enforce regulations </w:t>
      </w:r>
      <w:r w:rsidR="00D60FB5" w:rsidRPr="003E32C8">
        <w:rPr>
          <w:bCs/>
          <w:shd w:val="clear" w:color="auto" w:fill="FFFFFF"/>
        </w:rPr>
        <w:t xml:space="preserve">to protect </w:t>
      </w:r>
      <w:r w:rsidR="002111F7" w:rsidRPr="003E32C8">
        <w:rPr>
          <w:bCs/>
          <w:shd w:val="clear" w:color="auto" w:fill="FFFFFF"/>
        </w:rPr>
        <w:t xml:space="preserve">the County’s </w:t>
      </w:r>
      <w:r w:rsidR="00D60FB5" w:rsidRPr="003E32C8">
        <w:rPr>
          <w:bCs/>
          <w:shd w:val="clear" w:color="auto" w:fill="FFFFFF"/>
        </w:rPr>
        <w:t xml:space="preserve">biodiversity for </w:t>
      </w:r>
      <w:r w:rsidR="002111F7" w:rsidRPr="003E32C8">
        <w:rPr>
          <w:bCs/>
          <w:shd w:val="clear" w:color="auto" w:fill="FFFFFF"/>
        </w:rPr>
        <w:t xml:space="preserve">future </w:t>
      </w:r>
      <w:r w:rsidR="00D60FB5" w:rsidRPr="003E32C8">
        <w:rPr>
          <w:bCs/>
          <w:shd w:val="clear" w:color="auto" w:fill="FFFFFF"/>
        </w:rPr>
        <w:t>generation</w:t>
      </w:r>
      <w:r w:rsidR="002111F7" w:rsidRPr="003E32C8">
        <w:rPr>
          <w:bCs/>
          <w:shd w:val="clear" w:color="auto" w:fill="FFFFFF"/>
        </w:rPr>
        <w:t>s</w:t>
      </w:r>
      <w:r w:rsidR="00D60FB5" w:rsidRPr="003E32C8">
        <w:rPr>
          <w:bCs/>
          <w:shd w:val="clear" w:color="auto" w:fill="FFFFFF"/>
        </w:rPr>
        <w:t>;</w:t>
      </w:r>
    </w:p>
    <w:p w14:paraId="03DFE1AB" w14:textId="77777777" w:rsidR="003E32C8" w:rsidRDefault="00B45470" w:rsidP="003E32C8">
      <w:pPr>
        <w:pStyle w:val="NoSpacing"/>
        <w:numPr>
          <w:ilvl w:val="0"/>
          <w:numId w:val="34"/>
        </w:numPr>
        <w:jc w:val="both"/>
      </w:pPr>
      <w:r w:rsidRPr="003E32C8">
        <w:rPr>
          <w:bCs/>
          <w:shd w:val="clear" w:color="auto" w:fill="FFFFFF"/>
        </w:rPr>
        <w:t>T</w:t>
      </w:r>
      <w:r w:rsidR="007919F7" w:rsidRPr="003E32C8">
        <w:rPr>
          <w:bCs/>
          <w:shd w:val="clear" w:color="auto" w:fill="FFFFFF"/>
        </w:rPr>
        <w:t xml:space="preserve">hat </w:t>
      </w:r>
      <w:r w:rsidRPr="003E32C8">
        <w:rPr>
          <w:bCs/>
          <w:shd w:val="clear" w:color="auto" w:fill="FFFFFF"/>
        </w:rPr>
        <w:t xml:space="preserve">the </w:t>
      </w:r>
      <w:r w:rsidR="00D60FB5" w:rsidRPr="003E32C8">
        <w:rPr>
          <w:bCs/>
          <w:shd w:val="clear" w:color="auto" w:fill="FFFFFF"/>
        </w:rPr>
        <w:t xml:space="preserve">MME </w:t>
      </w:r>
      <w:r w:rsidRPr="003E32C8">
        <w:rPr>
          <w:bCs/>
          <w:shd w:val="clear" w:color="auto" w:fill="FFFFFF"/>
        </w:rPr>
        <w:t xml:space="preserve">should </w:t>
      </w:r>
      <w:r w:rsidR="00D60FB5" w:rsidRPr="003E32C8">
        <w:rPr>
          <w:bCs/>
          <w:shd w:val="clear" w:color="auto" w:fill="FFFFFF"/>
        </w:rPr>
        <w:t xml:space="preserve">deploy </w:t>
      </w:r>
      <w:r w:rsidR="006B3B5A" w:rsidRPr="003E32C8">
        <w:rPr>
          <w:bCs/>
          <w:shd w:val="clear" w:color="auto" w:fill="FFFFFF"/>
        </w:rPr>
        <w:t xml:space="preserve">and station </w:t>
      </w:r>
      <w:r w:rsidR="00C07FAB" w:rsidRPr="003E32C8">
        <w:rPr>
          <w:bCs/>
          <w:shd w:val="clear" w:color="auto" w:fill="FFFFFF"/>
        </w:rPr>
        <w:t xml:space="preserve">monitoring and evaluation officers in areas where mining is taking place </w:t>
      </w:r>
      <w:r w:rsidR="006B3B5A" w:rsidRPr="003E32C8">
        <w:rPr>
          <w:bCs/>
          <w:shd w:val="clear" w:color="auto" w:fill="FFFFFF"/>
        </w:rPr>
        <w:t>without any further delay</w:t>
      </w:r>
      <w:r w:rsidR="00F12D11" w:rsidRPr="003E32C8">
        <w:rPr>
          <w:bCs/>
          <w:shd w:val="clear" w:color="auto" w:fill="FFFFFF"/>
        </w:rPr>
        <w:t>;</w:t>
      </w:r>
    </w:p>
    <w:p w14:paraId="3EE11C5C" w14:textId="77777777" w:rsidR="003E32C8" w:rsidRDefault="00234E1C" w:rsidP="003E32C8">
      <w:pPr>
        <w:pStyle w:val="NoSpacing"/>
        <w:numPr>
          <w:ilvl w:val="0"/>
          <w:numId w:val="34"/>
        </w:numPr>
        <w:jc w:val="both"/>
      </w:pPr>
      <w:r w:rsidRPr="00F12D11">
        <w:t xml:space="preserve">LEITI </w:t>
      </w:r>
      <w:r w:rsidR="00D60FB5" w:rsidRPr="00F12D11">
        <w:t xml:space="preserve">should </w:t>
      </w:r>
      <w:r w:rsidRPr="00F12D11">
        <w:t xml:space="preserve">establish offices in the </w:t>
      </w:r>
      <w:r w:rsidR="006B3B5A" w:rsidRPr="00F12D11">
        <w:t xml:space="preserve">15 </w:t>
      </w:r>
      <w:r w:rsidRPr="00F12D11">
        <w:t xml:space="preserve">counties </w:t>
      </w:r>
      <w:r w:rsidR="006C11D1" w:rsidRPr="00F12D11">
        <w:t xml:space="preserve">and ensure the people have access to </w:t>
      </w:r>
      <w:r w:rsidRPr="00F12D11">
        <w:t>the reports</w:t>
      </w:r>
      <w:r w:rsidR="00BB170B" w:rsidRPr="005532CA">
        <w:t>;</w:t>
      </w:r>
    </w:p>
    <w:p w14:paraId="5D09DAF3" w14:textId="77777777" w:rsidR="003E32C8" w:rsidRPr="003F3195" w:rsidRDefault="006B3B5A" w:rsidP="003E32C8">
      <w:pPr>
        <w:pStyle w:val="NoSpacing"/>
        <w:numPr>
          <w:ilvl w:val="0"/>
          <w:numId w:val="34"/>
        </w:numPr>
        <w:jc w:val="both"/>
      </w:pPr>
      <w:r w:rsidRPr="003F3195">
        <w:t>T</w:t>
      </w:r>
      <w:r w:rsidR="00BB170B" w:rsidRPr="003F3195">
        <w:t xml:space="preserve">hat superintendents and </w:t>
      </w:r>
      <w:r w:rsidR="00492E0C" w:rsidRPr="003F3195">
        <w:t xml:space="preserve">other </w:t>
      </w:r>
      <w:r w:rsidR="00BB170B" w:rsidRPr="003F3195">
        <w:t>county authorities</w:t>
      </w:r>
      <w:r w:rsidR="00D60FB5" w:rsidRPr="003F3195">
        <w:t xml:space="preserve"> </w:t>
      </w:r>
      <w:r w:rsidR="00492E0C" w:rsidRPr="003F3195">
        <w:t xml:space="preserve">should </w:t>
      </w:r>
      <w:r w:rsidR="00BB170B" w:rsidRPr="003F3195">
        <w:t>stop appointing their own CSO representatives to attend meeting</w:t>
      </w:r>
      <w:r w:rsidR="007919F7" w:rsidRPr="003F3195">
        <w:t>s</w:t>
      </w:r>
      <w:r w:rsidR="00BB170B" w:rsidRPr="003F3195">
        <w:t xml:space="preserve"> </w:t>
      </w:r>
      <w:r w:rsidR="00CF5BAC">
        <w:t xml:space="preserve">in </w:t>
      </w:r>
      <w:r w:rsidR="000909B3">
        <w:t>their interest and exclud</w:t>
      </w:r>
      <w:r w:rsidR="00B21DEC">
        <w:t>e</w:t>
      </w:r>
      <w:r w:rsidR="000909B3">
        <w:t xml:space="preserve"> legitimate </w:t>
      </w:r>
      <w:r w:rsidR="00BB170B" w:rsidRPr="003F3195">
        <w:t>CSO</w:t>
      </w:r>
      <w:r w:rsidR="00492E0C" w:rsidRPr="003F3195">
        <w:t>s</w:t>
      </w:r>
      <w:r w:rsidR="00BB170B" w:rsidRPr="003F3195">
        <w:t xml:space="preserve"> </w:t>
      </w:r>
      <w:r w:rsidR="000909B3">
        <w:t xml:space="preserve">that supposed to </w:t>
      </w:r>
      <w:r w:rsidR="00BB170B" w:rsidRPr="003F3195">
        <w:t>be present</w:t>
      </w:r>
      <w:r w:rsidR="00D860E7">
        <w:t xml:space="preserve"> in meetings</w:t>
      </w:r>
      <w:r w:rsidR="00BB170B" w:rsidRPr="003F3195">
        <w:t>;</w:t>
      </w:r>
    </w:p>
    <w:p w14:paraId="5E217AD6" w14:textId="77777777" w:rsidR="003E32C8" w:rsidRDefault="00492E0C" w:rsidP="003E32C8">
      <w:pPr>
        <w:pStyle w:val="NoSpacing"/>
        <w:numPr>
          <w:ilvl w:val="0"/>
          <w:numId w:val="34"/>
        </w:numPr>
        <w:jc w:val="both"/>
      </w:pPr>
      <w:r w:rsidRPr="003F3195">
        <w:t>T</w:t>
      </w:r>
      <w:r w:rsidR="00BB170B" w:rsidRPr="003F3195">
        <w:t xml:space="preserve">hat </w:t>
      </w:r>
      <w:r w:rsidRPr="003F3195">
        <w:t xml:space="preserve">the </w:t>
      </w:r>
      <w:r w:rsidR="00BB170B" w:rsidRPr="003F3195">
        <w:t xml:space="preserve">government and development partners </w:t>
      </w:r>
      <w:r w:rsidR="004B18DE">
        <w:t xml:space="preserve">should </w:t>
      </w:r>
      <w:r w:rsidR="00BB170B" w:rsidRPr="003F3195">
        <w:t xml:space="preserve">work </w:t>
      </w:r>
      <w:r w:rsidR="007176A2">
        <w:t>to</w:t>
      </w:r>
      <w:r w:rsidR="007176A2" w:rsidRPr="003F3195">
        <w:t xml:space="preserve"> </w:t>
      </w:r>
      <w:r w:rsidR="00BB170B" w:rsidRPr="003F3195">
        <w:t>recognize CSO</w:t>
      </w:r>
      <w:r w:rsidRPr="003F3195">
        <w:t>s</w:t>
      </w:r>
      <w:r w:rsidR="00DA5EAD">
        <w:t xml:space="preserve"> for</w:t>
      </w:r>
      <w:r w:rsidR="00BB170B" w:rsidRPr="003F3195">
        <w:t xml:space="preserve"> </w:t>
      </w:r>
      <w:r w:rsidR="00FB4FC7" w:rsidRPr="003F3195">
        <w:t>th</w:t>
      </w:r>
      <w:r w:rsidR="004B18DE">
        <w:t xml:space="preserve">e type of </w:t>
      </w:r>
      <w:r w:rsidR="00FB4FC7" w:rsidRPr="003F3195">
        <w:t>work</w:t>
      </w:r>
      <w:r w:rsidR="004B18DE">
        <w:t>s</w:t>
      </w:r>
      <w:r w:rsidR="00FB4FC7" w:rsidRPr="003F3195">
        <w:t xml:space="preserve"> </w:t>
      </w:r>
      <w:r w:rsidR="004B18DE">
        <w:t xml:space="preserve">they engaged </w:t>
      </w:r>
      <w:r w:rsidR="00FB4FC7" w:rsidRPr="003F3195">
        <w:t xml:space="preserve">in </w:t>
      </w:r>
      <w:r w:rsidR="004B18DE">
        <w:t xml:space="preserve">across </w:t>
      </w:r>
      <w:r w:rsidR="00FB4FC7" w:rsidRPr="003F3195">
        <w:t>communities</w:t>
      </w:r>
      <w:r w:rsidR="0090625B">
        <w:t>, and</w:t>
      </w:r>
      <w:r w:rsidR="00BB170B" w:rsidRPr="003F3195">
        <w:t xml:space="preserve">; </w:t>
      </w:r>
    </w:p>
    <w:p w14:paraId="4572466C" w14:textId="77777777" w:rsidR="0097633B" w:rsidRDefault="00AE6317" w:rsidP="00607616">
      <w:pPr>
        <w:pStyle w:val="NoSpacing"/>
        <w:numPr>
          <w:ilvl w:val="0"/>
          <w:numId w:val="34"/>
        </w:numPr>
        <w:jc w:val="both"/>
        <w:rPr>
          <w:bCs/>
          <w:shd w:val="clear" w:color="auto" w:fill="FFFFFF"/>
        </w:rPr>
      </w:pPr>
      <w:r>
        <w:t>T</w:t>
      </w:r>
      <w:r w:rsidR="00BB170B" w:rsidRPr="003F3195">
        <w:t xml:space="preserve">hat </w:t>
      </w:r>
      <w:r w:rsidR="00FB4FC7" w:rsidRPr="003F3195">
        <w:t>c</w:t>
      </w:r>
      <w:r w:rsidR="00BB170B" w:rsidRPr="003F3195">
        <w:t xml:space="preserve">oncession </w:t>
      </w:r>
      <w:r w:rsidR="00FB4FC7" w:rsidRPr="003F3195">
        <w:t>c</w:t>
      </w:r>
      <w:r w:rsidR="00BB170B" w:rsidRPr="003F3195">
        <w:t xml:space="preserve">ompanies </w:t>
      </w:r>
      <w:r w:rsidR="00FB4FC7" w:rsidRPr="003F3195">
        <w:t xml:space="preserve">and </w:t>
      </w:r>
      <w:r>
        <w:t xml:space="preserve">the </w:t>
      </w:r>
      <w:proofErr w:type="gramStart"/>
      <w:r w:rsidR="00FB4FC7" w:rsidRPr="003F3195">
        <w:t>communities</w:t>
      </w:r>
      <w:proofErr w:type="gramEnd"/>
      <w:r w:rsidR="00FB4FC7" w:rsidRPr="003F3195">
        <w:t xml:space="preserve"> people </w:t>
      </w:r>
      <w:r w:rsidR="00BB170B" w:rsidRPr="003F3195">
        <w:t xml:space="preserve">be brought </w:t>
      </w:r>
      <w:r w:rsidR="00FB4FC7" w:rsidRPr="003F3195">
        <w:t xml:space="preserve">together to </w:t>
      </w:r>
      <w:r w:rsidR="00DA5EAD">
        <w:t xml:space="preserve">enable the people to </w:t>
      </w:r>
      <w:r w:rsidR="00FB4FC7" w:rsidRPr="003F3195">
        <w:t xml:space="preserve">ask </w:t>
      </w:r>
      <w:r w:rsidR="00BB170B" w:rsidRPr="003F3195">
        <w:t>question</w:t>
      </w:r>
      <w:r w:rsidR="00FB4FC7" w:rsidRPr="003F3195">
        <w:t xml:space="preserve">s </w:t>
      </w:r>
      <w:r w:rsidR="00876B62" w:rsidRPr="003F3195">
        <w:t xml:space="preserve">about </w:t>
      </w:r>
      <w:r w:rsidR="00DA5EAD">
        <w:t xml:space="preserve">how </w:t>
      </w:r>
      <w:r w:rsidR="00BB170B" w:rsidRPr="003F3195">
        <w:t xml:space="preserve">concession </w:t>
      </w:r>
      <w:r w:rsidR="00FB4FC7" w:rsidRPr="003F3195">
        <w:t>companies</w:t>
      </w:r>
      <w:r w:rsidR="00DA5EAD">
        <w:t xml:space="preserve"> can help to improve their welfare</w:t>
      </w:r>
      <w:r w:rsidR="0090625B">
        <w:t>.</w:t>
      </w:r>
    </w:p>
    <w:p w14:paraId="4C047F8A" w14:textId="77777777" w:rsidR="0074491C" w:rsidRPr="007C56A8" w:rsidRDefault="00234E1C" w:rsidP="00607616">
      <w:pPr>
        <w:pStyle w:val="NoSpacing"/>
        <w:rPr>
          <w:sz w:val="6"/>
        </w:rPr>
      </w:pPr>
      <w:r w:rsidRPr="003F3195">
        <w:t xml:space="preserve">     </w:t>
      </w:r>
    </w:p>
    <w:p w14:paraId="639DB6F5" w14:textId="77777777" w:rsidR="00D538C2" w:rsidRPr="003F3195" w:rsidRDefault="008E7710" w:rsidP="00607616">
      <w:pPr>
        <w:pStyle w:val="Heading1"/>
        <w:spacing w:before="0"/>
        <w:rPr>
          <w:rFonts w:ascii="Times New Roman" w:hAnsi="Times New Roman" w:cs="Times New Roman"/>
          <w:b/>
          <w:color w:val="auto"/>
          <w:sz w:val="24"/>
          <w:szCs w:val="24"/>
        </w:rPr>
      </w:pPr>
      <w:bookmarkStart w:id="25" w:name="_Toc127440039"/>
      <w:r>
        <w:rPr>
          <w:rFonts w:ascii="Times New Roman" w:hAnsi="Times New Roman" w:cs="Times New Roman"/>
          <w:b/>
          <w:color w:val="auto"/>
          <w:sz w:val="24"/>
          <w:szCs w:val="24"/>
        </w:rPr>
        <w:t>7</w:t>
      </w:r>
      <w:r w:rsidR="00D538C2" w:rsidRPr="003F3195">
        <w:rPr>
          <w:rFonts w:ascii="Times New Roman" w:hAnsi="Times New Roman" w:cs="Times New Roman"/>
          <w:b/>
          <w:color w:val="auto"/>
          <w:sz w:val="24"/>
          <w:szCs w:val="24"/>
        </w:rPr>
        <w:t>.0 CONCLUSION</w:t>
      </w:r>
      <w:bookmarkEnd w:id="25"/>
      <w:r w:rsidR="00D538C2" w:rsidRPr="003F3195">
        <w:rPr>
          <w:rFonts w:ascii="Times New Roman" w:hAnsi="Times New Roman" w:cs="Times New Roman"/>
          <w:b/>
          <w:color w:val="auto"/>
          <w:sz w:val="24"/>
          <w:szCs w:val="24"/>
        </w:rPr>
        <w:t xml:space="preserve"> </w:t>
      </w:r>
    </w:p>
    <w:p w14:paraId="3480CF70" w14:textId="77777777" w:rsidR="00E62390" w:rsidRPr="007C56A8" w:rsidRDefault="00E62390" w:rsidP="00607616">
      <w:pPr>
        <w:pStyle w:val="NoSpacing"/>
        <w:jc w:val="both"/>
        <w:rPr>
          <w:sz w:val="4"/>
        </w:rPr>
      </w:pPr>
    </w:p>
    <w:p w14:paraId="4CA2CDE2" w14:textId="77777777" w:rsidR="001C541E" w:rsidRPr="00AE053D" w:rsidRDefault="001C541E" w:rsidP="00607616">
      <w:pPr>
        <w:pStyle w:val="NoSpacing"/>
        <w:jc w:val="both"/>
        <w:rPr>
          <w:sz w:val="8"/>
        </w:rPr>
      </w:pPr>
    </w:p>
    <w:p w14:paraId="1CC13AE9" w14:textId="77777777" w:rsidR="004F1B92" w:rsidRDefault="00B143DB" w:rsidP="00607616">
      <w:pPr>
        <w:pStyle w:val="NoSpacing"/>
        <w:jc w:val="both"/>
      </w:pPr>
      <w:r w:rsidRPr="003F3195">
        <w:t xml:space="preserve">The </w:t>
      </w:r>
      <w:r w:rsidR="00CB3B6D">
        <w:t>f</w:t>
      </w:r>
      <w:r w:rsidRPr="003F3195">
        <w:t>irst G</w:t>
      </w:r>
      <w:r w:rsidR="00B55CB5" w:rsidRPr="003F3195">
        <w:t>O</w:t>
      </w:r>
      <w:r w:rsidR="008407F3" w:rsidRPr="003F3195">
        <w:t>L</w:t>
      </w:r>
      <w:r w:rsidRPr="003F3195">
        <w:t xml:space="preserve">-CSO </w:t>
      </w:r>
      <w:r w:rsidR="00B55CB5" w:rsidRPr="003F3195">
        <w:t xml:space="preserve">National </w:t>
      </w:r>
      <w:r w:rsidRPr="003F3195">
        <w:t>Summit</w:t>
      </w:r>
      <w:r w:rsidR="008407F3" w:rsidRPr="003F3195">
        <w:t xml:space="preserve"> </w:t>
      </w:r>
      <w:r w:rsidR="00B55CB5" w:rsidRPr="003F3195">
        <w:t>went on successfully</w:t>
      </w:r>
      <w:r w:rsidR="00CB3B6D">
        <w:t>.</w:t>
      </w:r>
      <w:r w:rsidR="00B55CB5" w:rsidRPr="003F3195">
        <w:t xml:space="preserve"> </w:t>
      </w:r>
      <w:r w:rsidR="00EF703D">
        <w:t xml:space="preserve">CSOs and other state actors were exuberant to </w:t>
      </w:r>
      <w:r w:rsidR="003725E3">
        <w:t xml:space="preserve">come together </w:t>
      </w:r>
      <w:r w:rsidR="00844D5A">
        <w:t>to discuss critical national development issues</w:t>
      </w:r>
      <w:r w:rsidR="00F86850">
        <w:t xml:space="preserve"> </w:t>
      </w:r>
      <w:r w:rsidR="00006388">
        <w:t xml:space="preserve">such </w:t>
      </w:r>
      <w:r w:rsidR="003725E3">
        <w:t xml:space="preserve">as </w:t>
      </w:r>
      <w:r w:rsidR="00F86850">
        <w:t>protecting the environment</w:t>
      </w:r>
      <w:r w:rsidR="001707DB">
        <w:t xml:space="preserve"> that everyone rel</w:t>
      </w:r>
      <w:r w:rsidR="0034061E">
        <w:t>ies</w:t>
      </w:r>
      <w:r w:rsidR="001707DB">
        <w:t xml:space="preserve"> on for livelihoods</w:t>
      </w:r>
      <w:r w:rsidR="00844D5A">
        <w:t xml:space="preserve">. </w:t>
      </w:r>
    </w:p>
    <w:p w14:paraId="3BFDAE06" w14:textId="77777777" w:rsidR="004F1B92" w:rsidRPr="00AE053D" w:rsidRDefault="004F1B92" w:rsidP="003F3195">
      <w:pPr>
        <w:pStyle w:val="NoSpacing"/>
        <w:jc w:val="both"/>
        <w:rPr>
          <w:sz w:val="14"/>
        </w:rPr>
      </w:pPr>
    </w:p>
    <w:p w14:paraId="0E09EA8F" w14:textId="77777777" w:rsidR="007B04B8" w:rsidRDefault="00761C2D" w:rsidP="003F3195">
      <w:pPr>
        <w:pStyle w:val="NoSpacing"/>
        <w:jc w:val="both"/>
        <w:rPr>
          <w:rFonts w:eastAsia="Calibri"/>
        </w:rPr>
      </w:pPr>
      <w:r>
        <w:t>While committ</w:t>
      </w:r>
      <w:r w:rsidR="004F1B92">
        <w:t xml:space="preserve">ing </w:t>
      </w:r>
      <w:r>
        <w:t xml:space="preserve">themselves </w:t>
      </w:r>
      <w:r w:rsidR="00A471C1">
        <w:t xml:space="preserve">through a communique </w:t>
      </w:r>
      <w:r>
        <w:t xml:space="preserve">to </w:t>
      </w:r>
      <w:r w:rsidR="007E3475">
        <w:t xml:space="preserve">closely </w:t>
      </w:r>
      <w:r>
        <w:t xml:space="preserve">work with the </w:t>
      </w:r>
      <w:r w:rsidR="00E46B76">
        <w:t>G</w:t>
      </w:r>
      <w:r w:rsidR="00103F46">
        <w:t xml:space="preserve">overnment to combat illicit </w:t>
      </w:r>
      <w:r w:rsidR="008524BB">
        <w:t xml:space="preserve">activities </w:t>
      </w:r>
      <w:r w:rsidR="001C7582">
        <w:t>impeding the environment</w:t>
      </w:r>
      <w:r w:rsidR="00057232">
        <w:t>,</w:t>
      </w:r>
      <w:r w:rsidR="00B55CB5" w:rsidRPr="003F3195">
        <w:t xml:space="preserve"> </w:t>
      </w:r>
      <w:r w:rsidR="0034061E">
        <w:t>the CSOs and Government</w:t>
      </w:r>
      <w:r w:rsidR="00057232">
        <w:t xml:space="preserve"> </w:t>
      </w:r>
      <w:r w:rsidR="00A3230A">
        <w:t xml:space="preserve">underscored the need </w:t>
      </w:r>
      <w:r w:rsidR="00A423D4">
        <w:t>to strengthen national regulatory institutions</w:t>
      </w:r>
      <w:r w:rsidR="00370B27">
        <w:t xml:space="preserve"> </w:t>
      </w:r>
      <w:r w:rsidR="00F52501">
        <w:t xml:space="preserve">to enable them </w:t>
      </w:r>
      <w:r w:rsidR="0034061E">
        <w:t xml:space="preserve">effectively </w:t>
      </w:r>
      <w:r w:rsidR="00F52501">
        <w:t xml:space="preserve">play their statutory </w:t>
      </w:r>
      <w:r w:rsidR="00F52501">
        <w:lastRenderedPageBreak/>
        <w:t xml:space="preserve">roles. </w:t>
      </w:r>
      <w:r w:rsidR="0034061E">
        <w:t xml:space="preserve">They also agreed </w:t>
      </w:r>
      <w:r w:rsidR="00B55CB5" w:rsidRPr="00BF7B3E">
        <w:t xml:space="preserve">to </w:t>
      </w:r>
      <w:r w:rsidR="008407F3" w:rsidRPr="00BF7B3E">
        <w:rPr>
          <w:rFonts w:eastAsia="Calibri"/>
        </w:rPr>
        <w:t xml:space="preserve">strengthen </w:t>
      </w:r>
      <w:r w:rsidR="00CB3B6D" w:rsidRPr="00BF7B3E">
        <w:rPr>
          <w:rFonts w:eastAsia="Calibri"/>
        </w:rPr>
        <w:t>the</w:t>
      </w:r>
      <w:r w:rsidR="00D7467C">
        <w:rPr>
          <w:rFonts w:eastAsia="Calibri"/>
        </w:rPr>
        <w:t>ir</w:t>
      </w:r>
      <w:r w:rsidR="007A1E27" w:rsidRPr="00BF7B3E">
        <w:rPr>
          <w:rFonts w:eastAsia="Calibri"/>
        </w:rPr>
        <w:t xml:space="preserve"> </w:t>
      </w:r>
      <w:r w:rsidR="008407F3" w:rsidRPr="00BF7B3E">
        <w:rPr>
          <w:rFonts w:eastAsia="Calibri"/>
        </w:rPr>
        <w:t xml:space="preserve">relationship </w:t>
      </w:r>
      <w:r w:rsidR="00D7467C">
        <w:rPr>
          <w:rFonts w:eastAsia="Calibri"/>
        </w:rPr>
        <w:t xml:space="preserve">by </w:t>
      </w:r>
      <w:r w:rsidR="002E7A9B">
        <w:rPr>
          <w:rFonts w:eastAsia="Calibri"/>
        </w:rPr>
        <w:t>work</w:t>
      </w:r>
      <w:r w:rsidR="00D7467C">
        <w:rPr>
          <w:rFonts w:eastAsia="Calibri"/>
        </w:rPr>
        <w:t>ing</w:t>
      </w:r>
      <w:r w:rsidR="002E7A9B">
        <w:rPr>
          <w:rFonts w:eastAsia="Calibri"/>
        </w:rPr>
        <w:t xml:space="preserve"> </w:t>
      </w:r>
      <w:r w:rsidR="00BB14AE">
        <w:rPr>
          <w:rFonts w:eastAsia="Calibri"/>
        </w:rPr>
        <w:t xml:space="preserve">in a concerted fashion </w:t>
      </w:r>
      <w:r w:rsidR="002E7A9B">
        <w:rPr>
          <w:rFonts w:eastAsia="Calibri"/>
        </w:rPr>
        <w:t>to promote national development</w:t>
      </w:r>
      <w:r w:rsidR="00803823">
        <w:rPr>
          <w:rFonts w:eastAsia="Calibri"/>
        </w:rPr>
        <w:t xml:space="preserve"> for the betterment of the people of Liberia</w:t>
      </w:r>
      <w:r w:rsidR="00977595">
        <w:rPr>
          <w:rFonts w:eastAsia="Calibri"/>
        </w:rPr>
        <w:t>.</w:t>
      </w:r>
      <w:r w:rsidR="008407F3" w:rsidRPr="003F3195">
        <w:rPr>
          <w:rFonts w:eastAsia="Calibri"/>
        </w:rPr>
        <w:t xml:space="preserve"> </w:t>
      </w:r>
    </w:p>
    <w:p w14:paraId="2D782347" w14:textId="77777777" w:rsidR="00312089" w:rsidRPr="00AE053D" w:rsidRDefault="00312089" w:rsidP="003F3195">
      <w:pPr>
        <w:pStyle w:val="NoSpacing"/>
        <w:jc w:val="both"/>
        <w:rPr>
          <w:rFonts w:eastAsia="Calibri"/>
          <w:sz w:val="12"/>
        </w:rPr>
      </w:pPr>
    </w:p>
    <w:p w14:paraId="74EE1E86" w14:textId="77777777" w:rsidR="00312089" w:rsidRDefault="00312089" w:rsidP="003F3195">
      <w:pPr>
        <w:pStyle w:val="NoSpacing"/>
        <w:jc w:val="both"/>
        <w:rPr>
          <w:rFonts w:eastAsia="Calibri"/>
        </w:rPr>
      </w:pPr>
      <w:r>
        <w:rPr>
          <w:rFonts w:eastAsia="Calibri"/>
        </w:rPr>
        <w:t xml:space="preserve">The CSOs concurred that as they hold the Government </w:t>
      </w:r>
      <w:r w:rsidR="00D7467C">
        <w:rPr>
          <w:rFonts w:eastAsia="Calibri"/>
        </w:rPr>
        <w:t xml:space="preserve">responsible </w:t>
      </w:r>
      <w:r>
        <w:rPr>
          <w:rFonts w:eastAsia="Calibri"/>
        </w:rPr>
        <w:t xml:space="preserve">to demonstrate accountability and transparency; they too must be accountable and transparent in whatever they do. </w:t>
      </w:r>
      <w:r w:rsidR="00530DCD">
        <w:rPr>
          <w:rFonts w:eastAsia="Calibri"/>
        </w:rPr>
        <w:t>This, according to them</w:t>
      </w:r>
      <w:r w:rsidR="00D7467C">
        <w:rPr>
          <w:rFonts w:eastAsia="Calibri"/>
        </w:rPr>
        <w:t>,</w:t>
      </w:r>
      <w:r w:rsidR="00530DCD">
        <w:rPr>
          <w:rFonts w:eastAsia="Calibri"/>
        </w:rPr>
        <w:t xml:space="preserve"> will create a level playing field for every stakeholder most especially for the voiceless whom CSOs represent.</w:t>
      </w:r>
      <w:r w:rsidR="005E1BDE">
        <w:rPr>
          <w:rFonts w:eastAsia="Calibri"/>
        </w:rPr>
        <w:t xml:space="preserve"> </w:t>
      </w:r>
    </w:p>
    <w:p w14:paraId="6E1602AC" w14:textId="77777777" w:rsidR="001C541E" w:rsidRPr="00AE053D" w:rsidRDefault="001C541E" w:rsidP="003F3195">
      <w:pPr>
        <w:pStyle w:val="NoSpacing"/>
        <w:jc w:val="both"/>
        <w:rPr>
          <w:rFonts w:eastAsia="Calibri"/>
          <w:sz w:val="10"/>
        </w:rPr>
      </w:pPr>
    </w:p>
    <w:p w14:paraId="5D717466" w14:textId="77777777" w:rsidR="00E62390" w:rsidRPr="007C56A8" w:rsidRDefault="00E62390" w:rsidP="003F3195">
      <w:pPr>
        <w:pStyle w:val="NoSpacing"/>
        <w:jc w:val="both"/>
        <w:rPr>
          <w:rFonts w:eastAsia="Calibri"/>
          <w:sz w:val="6"/>
        </w:rPr>
      </w:pPr>
    </w:p>
    <w:p w14:paraId="648B46E4" w14:textId="77777777" w:rsidR="00D7334C" w:rsidRDefault="00CE7967" w:rsidP="002070B0">
      <w:pPr>
        <w:pStyle w:val="NoSpacing"/>
        <w:numPr>
          <w:ilvl w:val="0"/>
          <w:numId w:val="38"/>
        </w:numPr>
        <w:jc w:val="both"/>
        <w:outlineLvl w:val="0"/>
        <w:rPr>
          <w:b/>
        </w:rPr>
      </w:pPr>
      <w:bookmarkStart w:id="26" w:name="_Toc127440040"/>
      <w:r w:rsidRPr="003F3195">
        <w:rPr>
          <w:b/>
        </w:rPr>
        <w:t>APPENDICES</w:t>
      </w:r>
      <w:bookmarkEnd w:id="26"/>
    </w:p>
    <w:p w14:paraId="4E2B90DD" w14:textId="77777777" w:rsidR="001C541E" w:rsidRPr="00AE053D" w:rsidRDefault="001C541E" w:rsidP="00AE053D">
      <w:pPr>
        <w:pStyle w:val="NoSpacing"/>
        <w:jc w:val="both"/>
        <w:rPr>
          <w:b/>
          <w:sz w:val="8"/>
        </w:rPr>
      </w:pPr>
    </w:p>
    <w:p w14:paraId="786147AC" w14:textId="77777777" w:rsidR="00D7334C" w:rsidRDefault="00D7334C" w:rsidP="00D7334C">
      <w:pPr>
        <w:pStyle w:val="NoSpacing"/>
        <w:ind w:firstLine="360"/>
        <w:rPr>
          <w:bCs/>
          <w:color w:val="000000" w:themeColor="text1"/>
        </w:rPr>
      </w:pPr>
      <w:r>
        <w:rPr>
          <w:bCs/>
          <w:color w:val="000000" w:themeColor="text1"/>
        </w:rPr>
        <w:t xml:space="preserve">Appendix 1: </w:t>
      </w:r>
      <w:r w:rsidRPr="003F3195">
        <w:rPr>
          <w:bCs/>
          <w:color w:val="000000" w:themeColor="text1"/>
        </w:rPr>
        <w:t xml:space="preserve">Communiqué from the Summit </w:t>
      </w:r>
    </w:p>
    <w:p w14:paraId="47078613" w14:textId="77777777" w:rsidR="0074491C" w:rsidRPr="00D7334C" w:rsidRDefault="00D7334C" w:rsidP="00D7334C">
      <w:pPr>
        <w:pStyle w:val="NoSpacing"/>
        <w:ind w:firstLine="360"/>
        <w:jc w:val="both"/>
        <w:rPr>
          <w:b/>
        </w:rPr>
      </w:pPr>
      <w:r>
        <w:t>Appendix 2:</w:t>
      </w:r>
      <w:r w:rsidR="0074491C" w:rsidRPr="003F3195">
        <w:rPr>
          <w:bCs/>
          <w:color w:val="000000" w:themeColor="text1"/>
        </w:rPr>
        <w:t xml:space="preserve"> Overview of </w:t>
      </w:r>
      <w:r>
        <w:rPr>
          <w:bCs/>
          <w:color w:val="000000" w:themeColor="text1"/>
        </w:rPr>
        <w:t>GOL-CSO Engagement</w:t>
      </w:r>
      <w:r w:rsidR="0074491C" w:rsidRPr="003F3195">
        <w:rPr>
          <w:bCs/>
          <w:color w:val="000000" w:themeColor="text1"/>
        </w:rPr>
        <w:t xml:space="preserve"> </w:t>
      </w:r>
    </w:p>
    <w:p w14:paraId="06AF52A9" w14:textId="77777777" w:rsidR="0074491C" w:rsidRPr="003F3195" w:rsidRDefault="00D7334C" w:rsidP="00D7334C">
      <w:pPr>
        <w:pStyle w:val="NoSpacing"/>
        <w:ind w:firstLine="360"/>
      </w:pPr>
      <w:r>
        <w:rPr>
          <w:bCs/>
          <w:color w:val="000000" w:themeColor="text1"/>
        </w:rPr>
        <w:t>Appendix 3: MME Presentation</w:t>
      </w:r>
      <w:r w:rsidR="0074491C" w:rsidRPr="003F3195">
        <w:rPr>
          <w:bCs/>
          <w:color w:val="000000" w:themeColor="text1"/>
        </w:rPr>
        <w:t xml:space="preserve"> </w:t>
      </w:r>
    </w:p>
    <w:p w14:paraId="0F02C303" w14:textId="77777777" w:rsidR="0074491C" w:rsidRPr="003F3195" w:rsidRDefault="00D7334C" w:rsidP="00D7334C">
      <w:pPr>
        <w:pStyle w:val="NoSpacing"/>
        <w:ind w:firstLine="360"/>
      </w:pPr>
      <w:r>
        <w:rPr>
          <w:bCs/>
          <w:color w:val="000000" w:themeColor="text1"/>
        </w:rPr>
        <w:t xml:space="preserve">Appendix 4: FDA Presentation </w:t>
      </w:r>
      <w:r w:rsidR="0074491C" w:rsidRPr="003F3195">
        <w:rPr>
          <w:bCs/>
          <w:color w:val="000000" w:themeColor="text1"/>
        </w:rPr>
        <w:t xml:space="preserve"> </w:t>
      </w:r>
    </w:p>
    <w:p w14:paraId="7800049B" w14:textId="77777777" w:rsidR="0074491C" w:rsidRPr="003F3195" w:rsidRDefault="00D7334C" w:rsidP="00342A5B">
      <w:pPr>
        <w:pStyle w:val="NoSpacing"/>
        <w:ind w:firstLine="360"/>
      </w:pPr>
      <w:r>
        <w:rPr>
          <w:bCs/>
          <w:color w:val="000000" w:themeColor="text1"/>
        </w:rPr>
        <w:t xml:space="preserve">Appendix 5: </w:t>
      </w:r>
      <w:r w:rsidR="0074491C" w:rsidRPr="003F3195">
        <w:rPr>
          <w:bCs/>
          <w:color w:val="000000" w:themeColor="text1"/>
        </w:rPr>
        <w:t>L</w:t>
      </w:r>
      <w:r>
        <w:rPr>
          <w:bCs/>
          <w:color w:val="000000" w:themeColor="text1"/>
        </w:rPr>
        <w:t>LA Presentation</w:t>
      </w:r>
      <w:r w:rsidR="0074491C" w:rsidRPr="003F3195">
        <w:rPr>
          <w:bCs/>
          <w:color w:val="000000" w:themeColor="text1"/>
        </w:rPr>
        <w:t xml:space="preserve"> </w:t>
      </w:r>
    </w:p>
    <w:sectPr w:rsidR="0074491C" w:rsidRPr="003F3195" w:rsidSect="00F537FC">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82B87" w14:textId="77777777" w:rsidR="00026616" w:rsidRDefault="00026616" w:rsidP="00F537FC">
      <w:r>
        <w:separator/>
      </w:r>
    </w:p>
  </w:endnote>
  <w:endnote w:type="continuationSeparator" w:id="0">
    <w:p w14:paraId="7D295B8E" w14:textId="77777777" w:rsidR="00026616" w:rsidRDefault="00026616" w:rsidP="00F5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 B">
    <w:altName w:val="Times New Roman"/>
    <w:charset w:val="00"/>
    <w:family w:val="auto"/>
    <w:pitch w:val="variable"/>
    <w:sig w:usb0="00000001" w:usb1="00000000" w:usb2="00000000" w:usb3="00000000" w:csb0="0000001B"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335501"/>
      <w:docPartObj>
        <w:docPartGallery w:val="Page Numbers (Bottom of Page)"/>
        <w:docPartUnique/>
      </w:docPartObj>
    </w:sdtPr>
    <w:sdtEndPr>
      <w:rPr>
        <w:noProof/>
      </w:rPr>
    </w:sdtEndPr>
    <w:sdtContent>
      <w:p w14:paraId="27E1A4A2" w14:textId="77777777" w:rsidR="00D7334C" w:rsidRDefault="00D7334C">
        <w:pPr>
          <w:pStyle w:val="Footer"/>
          <w:jc w:val="right"/>
        </w:pPr>
        <w:r>
          <w:fldChar w:fldCharType="begin"/>
        </w:r>
        <w:r>
          <w:instrText xml:space="preserve"> PAGE   \* MERGEFORMAT </w:instrText>
        </w:r>
        <w:r>
          <w:fldChar w:fldCharType="separate"/>
        </w:r>
        <w:r w:rsidR="00C865FD">
          <w:rPr>
            <w:noProof/>
          </w:rPr>
          <w:t>2</w:t>
        </w:r>
        <w:r>
          <w:rPr>
            <w:noProof/>
          </w:rPr>
          <w:fldChar w:fldCharType="end"/>
        </w:r>
      </w:p>
    </w:sdtContent>
  </w:sdt>
  <w:p w14:paraId="1675978C" w14:textId="77777777" w:rsidR="00D7334C" w:rsidRDefault="00D73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4E0D" w14:textId="77777777" w:rsidR="00026616" w:rsidRDefault="00026616" w:rsidP="00F537FC">
      <w:r>
        <w:separator/>
      </w:r>
    </w:p>
  </w:footnote>
  <w:footnote w:type="continuationSeparator" w:id="0">
    <w:p w14:paraId="0BC12570" w14:textId="77777777" w:rsidR="00026616" w:rsidRDefault="00026616" w:rsidP="00F53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C49E" w14:textId="77777777" w:rsidR="00D7334C" w:rsidRDefault="00D7334C">
    <w:pPr>
      <w:pStyle w:val="Header"/>
    </w:pPr>
    <w:r>
      <w:rPr>
        <w:noProof/>
      </w:rPr>
      <mc:AlternateContent>
        <mc:Choice Requires="wps">
          <w:drawing>
            <wp:anchor distT="45720" distB="45720" distL="114300" distR="114300" simplePos="0" relativeHeight="251659264" behindDoc="1" locked="0" layoutInCell="1" allowOverlap="1" wp14:anchorId="72912C2E" wp14:editId="4658C7AA">
              <wp:simplePos x="0" y="0"/>
              <wp:positionH relativeFrom="margin">
                <wp:posOffset>4351020</wp:posOffset>
              </wp:positionH>
              <wp:positionV relativeFrom="paragraph">
                <wp:posOffset>98425</wp:posOffset>
              </wp:positionV>
              <wp:extent cx="1912620" cy="274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274320"/>
                      </a:xfrm>
                      <a:prstGeom prst="rect">
                        <a:avLst/>
                      </a:prstGeom>
                      <a:noFill/>
                      <a:ln w="9525">
                        <a:noFill/>
                        <a:miter lim="800000"/>
                        <a:headEnd/>
                        <a:tailEnd/>
                      </a:ln>
                    </wps:spPr>
                    <wps:txbx>
                      <w:txbxContent>
                        <w:p w14:paraId="32AACED1" w14:textId="77777777" w:rsidR="00D7334C" w:rsidRPr="00A9705D" w:rsidRDefault="00D7334C" w:rsidP="0070509B">
                          <w:pPr>
                            <w:rPr>
                              <w:rFonts w:ascii="Myanmar Text" w:hAnsi="Myanmar Text" w:cs="Myanmar Text"/>
                              <w:b/>
                              <w:i/>
                              <w:sz w:val="16"/>
                              <w:szCs w:val="16"/>
                            </w:rPr>
                          </w:pPr>
                          <w:r w:rsidRPr="00A9705D">
                            <w:rPr>
                              <w:rFonts w:ascii="Myanmar Text" w:hAnsi="Myanmar Text" w:cs="Myanmar Text"/>
                              <w:b/>
                              <w:i/>
                              <w:sz w:val="16"/>
                              <w:szCs w:val="16"/>
                            </w:rPr>
                            <w:t xml:space="preserve">First </w:t>
                          </w:r>
                          <w:r w:rsidR="0017452F" w:rsidRPr="00A9705D">
                            <w:rPr>
                              <w:rFonts w:ascii="Myanmar Text" w:hAnsi="Myanmar Text" w:cs="Myanmar Text"/>
                              <w:b/>
                              <w:i/>
                              <w:sz w:val="16"/>
                              <w:szCs w:val="16"/>
                            </w:rPr>
                            <w:t xml:space="preserve">GOL-CSO National Summit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D7B9E" id="_x0000_t202" coordsize="21600,21600" o:spt="202" path="m,l,21600r21600,l21600,xe">
              <v:stroke joinstyle="miter"/>
              <v:path gradientshapeok="t" o:connecttype="rect"/>
            </v:shapetype>
            <v:shape id="_x0000_s1027" type="#_x0000_t202" style="position:absolute;margin-left:342.6pt;margin-top:7.75pt;width:150.6pt;height:21.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" filled="f" stroked="f">
              <v:textbox>
                <w:txbxContent>
                  <w:p w:rsidR="00D7334C" w:rsidRPr="00A9705D" w:rsidRDefault="00D7334C" w:rsidP="0070509B">
                    <w:pPr>
                      <w:rPr>
                        <w:rFonts w:ascii="Myanmar Text" w:hAnsi="Myanmar Text" w:cs="Myanmar Text"/>
                        <w:b/>
                        <w:i/>
                        <w:sz w:val="16"/>
                        <w:szCs w:val="16"/>
                      </w:rPr>
                    </w:pPr>
                    <w:r w:rsidRPr="00A9705D">
                      <w:rPr>
                        <w:rFonts w:ascii="Myanmar Text" w:hAnsi="Myanmar Text" w:cs="Myanmar Text"/>
                        <w:b/>
                        <w:i/>
                        <w:sz w:val="16"/>
                        <w:szCs w:val="16"/>
                      </w:rPr>
                      <w:t xml:space="preserve">First </w:t>
                    </w:r>
                    <w:r w:rsidR="0017452F" w:rsidRPr="00A9705D">
                      <w:rPr>
                        <w:rFonts w:ascii="Myanmar Text" w:hAnsi="Myanmar Text" w:cs="Myanmar Text"/>
                        <w:b/>
                        <w:i/>
                        <w:sz w:val="16"/>
                        <w:szCs w:val="16"/>
                      </w:rPr>
                      <w:t xml:space="preserve">GOL-CSO National Summit </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B30"/>
    <w:multiLevelType w:val="hybridMultilevel"/>
    <w:tmpl w:val="1924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438F8"/>
    <w:multiLevelType w:val="hybridMultilevel"/>
    <w:tmpl w:val="793A2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65488"/>
    <w:multiLevelType w:val="hybridMultilevel"/>
    <w:tmpl w:val="55868D0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01363B"/>
    <w:multiLevelType w:val="hybridMultilevel"/>
    <w:tmpl w:val="6A9C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614F3"/>
    <w:multiLevelType w:val="hybridMultilevel"/>
    <w:tmpl w:val="AFF4BD2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F1DA5"/>
    <w:multiLevelType w:val="hybridMultilevel"/>
    <w:tmpl w:val="0864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5692D"/>
    <w:multiLevelType w:val="hybridMultilevel"/>
    <w:tmpl w:val="7AC6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72904"/>
    <w:multiLevelType w:val="hybridMultilevel"/>
    <w:tmpl w:val="7810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C6E25"/>
    <w:multiLevelType w:val="hybridMultilevel"/>
    <w:tmpl w:val="93186DC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B457F"/>
    <w:multiLevelType w:val="hybridMultilevel"/>
    <w:tmpl w:val="B3FA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215C9"/>
    <w:multiLevelType w:val="hybridMultilevel"/>
    <w:tmpl w:val="E61C5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B33D5"/>
    <w:multiLevelType w:val="multilevel"/>
    <w:tmpl w:val="438803D2"/>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722442B"/>
    <w:multiLevelType w:val="hybridMultilevel"/>
    <w:tmpl w:val="D2FA592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F3D93"/>
    <w:multiLevelType w:val="hybridMultilevel"/>
    <w:tmpl w:val="E8AC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13722"/>
    <w:multiLevelType w:val="multilevel"/>
    <w:tmpl w:val="A258BC0C"/>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2B271B9"/>
    <w:multiLevelType w:val="hybridMultilevel"/>
    <w:tmpl w:val="1C54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B314FB"/>
    <w:multiLevelType w:val="hybridMultilevel"/>
    <w:tmpl w:val="F640799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49230CAD"/>
    <w:multiLevelType w:val="hybridMultilevel"/>
    <w:tmpl w:val="E77E5B3C"/>
    <w:lvl w:ilvl="0" w:tplc="8C727E74">
      <w:start w:val="1"/>
      <w:numFmt w:val="decimal"/>
      <w:lvlText w:val="%1)"/>
      <w:lvlJc w:val="left"/>
      <w:pPr>
        <w:ind w:left="957" w:hanging="360"/>
      </w:pPr>
      <w:rPr>
        <w:rFonts w:hint="default"/>
      </w:rPr>
    </w:lvl>
    <w:lvl w:ilvl="1" w:tplc="04090003">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18" w15:restartNumberingAfterBreak="0">
    <w:nsid w:val="50EC298E"/>
    <w:multiLevelType w:val="hybridMultilevel"/>
    <w:tmpl w:val="D22C6D1A"/>
    <w:lvl w:ilvl="0" w:tplc="04090001">
      <w:start w:val="1"/>
      <w:numFmt w:val="bullet"/>
      <w:lvlText w:val=""/>
      <w:lvlJc w:val="left"/>
      <w:pPr>
        <w:tabs>
          <w:tab w:val="num" w:pos="720"/>
        </w:tabs>
        <w:ind w:left="720" w:hanging="360"/>
      </w:pPr>
      <w:rPr>
        <w:rFonts w:ascii="Symbol" w:hAnsi="Symbol" w:hint="default"/>
      </w:rPr>
    </w:lvl>
    <w:lvl w:ilvl="1" w:tplc="B14AD0CC" w:tentative="1">
      <w:start w:val="1"/>
      <w:numFmt w:val="bullet"/>
      <w:lvlText w:val=""/>
      <w:lvlJc w:val="left"/>
      <w:pPr>
        <w:tabs>
          <w:tab w:val="num" w:pos="1440"/>
        </w:tabs>
        <w:ind w:left="1440" w:hanging="360"/>
      </w:pPr>
      <w:rPr>
        <w:rFonts w:ascii="Wingdings 3" w:hAnsi="Wingdings 3" w:hint="default"/>
      </w:rPr>
    </w:lvl>
    <w:lvl w:ilvl="2" w:tplc="B4164CBA" w:tentative="1">
      <w:start w:val="1"/>
      <w:numFmt w:val="bullet"/>
      <w:lvlText w:val=""/>
      <w:lvlJc w:val="left"/>
      <w:pPr>
        <w:tabs>
          <w:tab w:val="num" w:pos="2160"/>
        </w:tabs>
        <w:ind w:left="2160" w:hanging="360"/>
      </w:pPr>
      <w:rPr>
        <w:rFonts w:ascii="Wingdings 3" w:hAnsi="Wingdings 3" w:hint="default"/>
      </w:rPr>
    </w:lvl>
    <w:lvl w:ilvl="3" w:tplc="05FE392C" w:tentative="1">
      <w:start w:val="1"/>
      <w:numFmt w:val="bullet"/>
      <w:lvlText w:val=""/>
      <w:lvlJc w:val="left"/>
      <w:pPr>
        <w:tabs>
          <w:tab w:val="num" w:pos="2880"/>
        </w:tabs>
        <w:ind w:left="2880" w:hanging="360"/>
      </w:pPr>
      <w:rPr>
        <w:rFonts w:ascii="Wingdings 3" w:hAnsi="Wingdings 3" w:hint="default"/>
      </w:rPr>
    </w:lvl>
    <w:lvl w:ilvl="4" w:tplc="A476CBEA" w:tentative="1">
      <w:start w:val="1"/>
      <w:numFmt w:val="bullet"/>
      <w:lvlText w:val=""/>
      <w:lvlJc w:val="left"/>
      <w:pPr>
        <w:tabs>
          <w:tab w:val="num" w:pos="3600"/>
        </w:tabs>
        <w:ind w:left="3600" w:hanging="360"/>
      </w:pPr>
      <w:rPr>
        <w:rFonts w:ascii="Wingdings 3" w:hAnsi="Wingdings 3" w:hint="default"/>
      </w:rPr>
    </w:lvl>
    <w:lvl w:ilvl="5" w:tplc="705842A0" w:tentative="1">
      <w:start w:val="1"/>
      <w:numFmt w:val="bullet"/>
      <w:lvlText w:val=""/>
      <w:lvlJc w:val="left"/>
      <w:pPr>
        <w:tabs>
          <w:tab w:val="num" w:pos="4320"/>
        </w:tabs>
        <w:ind w:left="4320" w:hanging="360"/>
      </w:pPr>
      <w:rPr>
        <w:rFonts w:ascii="Wingdings 3" w:hAnsi="Wingdings 3" w:hint="default"/>
      </w:rPr>
    </w:lvl>
    <w:lvl w:ilvl="6" w:tplc="4902337C" w:tentative="1">
      <w:start w:val="1"/>
      <w:numFmt w:val="bullet"/>
      <w:lvlText w:val=""/>
      <w:lvlJc w:val="left"/>
      <w:pPr>
        <w:tabs>
          <w:tab w:val="num" w:pos="5040"/>
        </w:tabs>
        <w:ind w:left="5040" w:hanging="360"/>
      </w:pPr>
      <w:rPr>
        <w:rFonts w:ascii="Wingdings 3" w:hAnsi="Wingdings 3" w:hint="default"/>
      </w:rPr>
    </w:lvl>
    <w:lvl w:ilvl="7" w:tplc="9224F69A" w:tentative="1">
      <w:start w:val="1"/>
      <w:numFmt w:val="bullet"/>
      <w:lvlText w:val=""/>
      <w:lvlJc w:val="left"/>
      <w:pPr>
        <w:tabs>
          <w:tab w:val="num" w:pos="5760"/>
        </w:tabs>
        <w:ind w:left="5760" w:hanging="360"/>
      </w:pPr>
      <w:rPr>
        <w:rFonts w:ascii="Wingdings 3" w:hAnsi="Wingdings 3" w:hint="default"/>
      </w:rPr>
    </w:lvl>
    <w:lvl w:ilvl="8" w:tplc="1D50C7C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1E33556"/>
    <w:multiLevelType w:val="hybridMultilevel"/>
    <w:tmpl w:val="A6BC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95398"/>
    <w:multiLevelType w:val="hybridMultilevel"/>
    <w:tmpl w:val="4B68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05FB6"/>
    <w:multiLevelType w:val="hybridMultilevel"/>
    <w:tmpl w:val="09C4EF66"/>
    <w:lvl w:ilvl="0" w:tplc="04090009">
      <w:start w:val="1"/>
      <w:numFmt w:val="bullet"/>
      <w:lvlText w:val=""/>
      <w:lvlJc w:val="left"/>
      <w:pPr>
        <w:ind w:left="957" w:hanging="360"/>
      </w:pPr>
      <w:rPr>
        <w:rFonts w:ascii="Wingdings" w:hAnsi="Wingdings" w:hint="default"/>
      </w:rPr>
    </w:lvl>
    <w:lvl w:ilvl="1" w:tplc="04090003">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22" w15:restartNumberingAfterBreak="0">
    <w:nsid w:val="5D706502"/>
    <w:multiLevelType w:val="hybridMultilevel"/>
    <w:tmpl w:val="B648779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013A6"/>
    <w:multiLevelType w:val="hybridMultilevel"/>
    <w:tmpl w:val="D4020C8A"/>
    <w:lvl w:ilvl="0" w:tplc="04090001">
      <w:start w:val="1"/>
      <w:numFmt w:val="bullet"/>
      <w:lvlText w:val=""/>
      <w:lvlJc w:val="left"/>
      <w:pPr>
        <w:ind w:left="957" w:hanging="360"/>
      </w:pPr>
      <w:rPr>
        <w:rFonts w:ascii="Symbol" w:hAnsi="Symbol" w:hint="default"/>
      </w:rPr>
    </w:lvl>
    <w:lvl w:ilvl="1" w:tplc="04090003">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24" w15:restartNumberingAfterBreak="0">
    <w:nsid w:val="5DFF509F"/>
    <w:multiLevelType w:val="multilevel"/>
    <w:tmpl w:val="4712DB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2C32093"/>
    <w:multiLevelType w:val="hybridMultilevel"/>
    <w:tmpl w:val="BB94BA2E"/>
    <w:lvl w:ilvl="0" w:tplc="8C727E74">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D19EC"/>
    <w:multiLevelType w:val="multilevel"/>
    <w:tmpl w:val="9A60D4A6"/>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16E5071"/>
    <w:multiLevelType w:val="hybridMultilevel"/>
    <w:tmpl w:val="AF8E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564F3"/>
    <w:multiLevelType w:val="hybridMultilevel"/>
    <w:tmpl w:val="1988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804058">
    <w:abstractNumId w:val="7"/>
  </w:num>
  <w:num w:numId="2" w16cid:durableId="2061124456">
    <w:abstractNumId w:val="16"/>
  </w:num>
  <w:num w:numId="3" w16cid:durableId="1294823108">
    <w:abstractNumId w:val="26"/>
  </w:num>
  <w:num w:numId="4" w16cid:durableId="460466526">
    <w:abstractNumId w:val="21"/>
  </w:num>
  <w:num w:numId="5" w16cid:durableId="273174583">
    <w:abstractNumId w:val="4"/>
  </w:num>
  <w:num w:numId="6" w16cid:durableId="1636058935">
    <w:abstractNumId w:val="28"/>
  </w:num>
  <w:num w:numId="7" w16cid:durableId="794719792">
    <w:abstractNumId w:val="5"/>
  </w:num>
  <w:num w:numId="8" w16cid:durableId="1101143431">
    <w:abstractNumId w:val="22"/>
  </w:num>
  <w:num w:numId="9" w16cid:durableId="1600061792">
    <w:abstractNumId w:val="6"/>
  </w:num>
  <w:num w:numId="10" w16cid:durableId="2127653700">
    <w:abstractNumId w:val="27"/>
  </w:num>
  <w:num w:numId="11" w16cid:durableId="1227716857">
    <w:abstractNumId w:val="8"/>
  </w:num>
  <w:num w:numId="12" w16cid:durableId="251790090">
    <w:abstractNumId w:val="1"/>
  </w:num>
  <w:num w:numId="13" w16cid:durableId="303002652">
    <w:abstractNumId w:val="12"/>
  </w:num>
  <w:num w:numId="14" w16cid:durableId="1170870935">
    <w:abstractNumId w:val="18"/>
  </w:num>
  <w:num w:numId="15" w16cid:durableId="1583760954">
    <w:abstractNumId w:val="15"/>
  </w:num>
  <w:num w:numId="16" w16cid:durableId="1829204836">
    <w:abstractNumId w:val="20"/>
  </w:num>
  <w:num w:numId="17" w16cid:durableId="146166062">
    <w:abstractNumId w:val="2"/>
  </w:num>
  <w:num w:numId="18" w16cid:durableId="2110732644">
    <w:abstractNumId w:val="19"/>
  </w:num>
  <w:num w:numId="19" w16cid:durableId="54201012">
    <w:abstractNumId w:val="3"/>
  </w:num>
  <w:num w:numId="20" w16cid:durableId="1455251231">
    <w:abstractNumId w:val="13"/>
  </w:num>
  <w:num w:numId="21" w16cid:durableId="1580480570">
    <w:abstractNumId w:val="9"/>
  </w:num>
  <w:num w:numId="22" w16cid:durableId="1767918183">
    <w:abstractNumId w:val="0"/>
  </w:num>
  <w:num w:numId="23" w16cid:durableId="533732074">
    <w:abstractNumId w:val="10"/>
  </w:num>
  <w:num w:numId="24" w16cid:durableId="1184172287">
    <w:abstractNumId w:val="24"/>
  </w:num>
  <w:num w:numId="25" w16cid:durableId="11174064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34572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44405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3932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91540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72570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74427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09169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70175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3862511">
    <w:abstractNumId w:val="25"/>
  </w:num>
  <w:num w:numId="35" w16cid:durableId="635569767">
    <w:abstractNumId w:val="23"/>
  </w:num>
  <w:num w:numId="36" w16cid:durableId="1416128497">
    <w:abstractNumId w:val="17"/>
  </w:num>
  <w:num w:numId="37" w16cid:durableId="1736902177">
    <w:abstractNumId w:val="14"/>
  </w:num>
  <w:num w:numId="38" w16cid:durableId="171882334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B6"/>
    <w:rsid w:val="0000493F"/>
    <w:rsid w:val="00006388"/>
    <w:rsid w:val="0001392F"/>
    <w:rsid w:val="00014A04"/>
    <w:rsid w:val="000159D6"/>
    <w:rsid w:val="00015E51"/>
    <w:rsid w:val="00017885"/>
    <w:rsid w:val="0002018D"/>
    <w:rsid w:val="0002021C"/>
    <w:rsid w:val="00020E50"/>
    <w:rsid w:val="000230AB"/>
    <w:rsid w:val="000235DC"/>
    <w:rsid w:val="00026616"/>
    <w:rsid w:val="00026D85"/>
    <w:rsid w:val="000273E0"/>
    <w:rsid w:val="00027BCD"/>
    <w:rsid w:val="00030587"/>
    <w:rsid w:val="00032587"/>
    <w:rsid w:val="00033765"/>
    <w:rsid w:val="00035DFE"/>
    <w:rsid w:val="00036A10"/>
    <w:rsid w:val="00041612"/>
    <w:rsid w:val="00045A5E"/>
    <w:rsid w:val="00050FE3"/>
    <w:rsid w:val="0005154A"/>
    <w:rsid w:val="000522FB"/>
    <w:rsid w:val="000533F0"/>
    <w:rsid w:val="00055B2D"/>
    <w:rsid w:val="00057232"/>
    <w:rsid w:val="00057E25"/>
    <w:rsid w:val="00061DBE"/>
    <w:rsid w:val="00064865"/>
    <w:rsid w:val="000671DB"/>
    <w:rsid w:val="000711DE"/>
    <w:rsid w:val="00071834"/>
    <w:rsid w:val="00072864"/>
    <w:rsid w:val="000740F8"/>
    <w:rsid w:val="00077550"/>
    <w:rsid w:val="00080136"/>
    <w:rsid w:val="00083679"/>
    <w:rsid w:val="000836CA"/>
    <w:rsid w:val="00083BE0"/>
    <w:rsid w:val="000871E9"/>
    <w:rsid w:val="000909B3"/>
    <w:rsid w:val="00091B91"/>
    <w:rsid w:val="00093BE9"/>
    <w:rsid w:val="000943DC"/>
    <w:rsid w:val="000A5B5E"/>
    <w:rsid w:val="000A7A9E"/>
    <w:rsid w:val="000B097A"/>
    <w:rsid w:val="000B3B14"/>
    <w:rsid w:val="000B3EFE"/>
    <w:rsid w:val="000B4B07"/>
    <w:rsid w:val="000B6FD7"/>
    <w:rsid w:val="000C05C4"/>
    <w:rsid w:val="000C14FE"/>
    <w:rsid w:val="000C68EC"/>
    <w:rsid w:val="000D2A6E"/>
    <w:rsid w:val="000D3DDA"/>
    <w:rsid w:val="000D6D59"/>
    <w:rsid w:val="000D71F0"/>
    <w:rsid w:val="000D7254"/>
    <w:rsid w:val="000E0D0F"/>
    <w:rsid w:val="000E1153"/>
    <w:rsid w:val="000E1DC9"/>
    <w:rsid w:val="000E62C3"/>
    <w:rsid w:val="000F2EA9"/>
    <w:rsid w:val="000F40C7"/>
    <w:rsid w:val="000F52D2"/>
    <w:rsid w:val="000F75D5"/>
    <w:rsid w:val="000F7E60"/>
    <w:rsid w:val="00100280"/>
    <w:rsid w:val="00101B11"/>
    <w:rsid w:val="00103DD5"/>
    <w:rsid w:val="00103F46"/>
    <w:rsid w:val="00105FD4"/>
    <w:rsid w:val="001065B1"/>
    <w:rsid w:val="00113B3B"/>
    <w:rsid w:val="00114132"/>
    <w:rsid w:val="00115BF9"/>
    <w:rsid w:val="001164F1"/>
    <w:rsid w:val="0011799E"/>
    <w:rsid w:val="00121E12"/>
    <w:rsid w:val="001224B3"/>
    <w:rsid w:val="001248E0"/>
    <w:rsid w:val="00124E41"/>
    <w:rsid w:val="0012610E"/>
    <w:rsid w:val="00126602"/>
    <w:rsid w:val="0012757A"/>
    <w:rsid w:val="0013222A"/>
    <w:rsid w:val="00134BA7"/>
    <w:rsid w:val="0014164B"/>
    <w:rsid w:val="00142CCC"/>
    <w:rsid w:val="00147F4E"/>
    <w:rsid w:val="00151394"/>
    <w:rsid w:val="00152B36"/>
    <w:rsid w:val="00154588"/>
    <w:rsid w:val="00154C64"/>
    <w:rsid w:val="00155582"/>
    <w:rsid w:val="0015675F"/>
    <w:rsid w:val="00156E4E"/>
    <w:rsid w:val="00160DD3"/>
    <w:rsid w:val="00161766"/>
    <w:rsid w:val="00161B55"/>
    <w:rsid w:val="00163C03"/>
    <w:rsid w:val="00163FD7"/>
    <w:rsid w:val="001642E4"/>
    <w:rsid w:val="0016521C"/>
    <w:rsid w:val="00165D78"/>
    <w:rsid w:val="00166496"/>
    <w:rsid w:val="001705E9"/>
    <w:rsid w:val="001707DB"/>
    <w:rsid w:val="0017452F"/>
    <w:rsid w:val="00174739"/>
    <w:rsid w:val="00174851"/>
    <w:rsid w:val="001774C3"/>
    <w:rsid w:val="0018275D"/>
    <w:rsid w:val="00184E45"/>
    <w:rsid w:val="001875D1"/>
    <w:rsid w:val="00196837"/>
    <w:rsid w:val="001A0077"/>
    <w:rsid w:val="001A4084"/>
    <w:rsid w:val="001A63AA"/>
    <w:rsid w:val="001A7133"/>
    <w:rsid w:val="001B1041"/>
    <w:rsid w:val="001B3462"/>
    <w:rsid w:val="001B3ACA"/>
    <w:rsid w:val="001C541E"/>
    <w:rsid w:val="001C62F6"/>
    <w:rsid w:val="001C7582"/>
    <w:rsid w:val="001C769B"/>
    <w:rsid w:val="001C7C66"/>
    <w:rsid w:val="001D0A6E"/>
    <w:rsid w:val="001D20F2"/>
    <w:rsid w:val="001D2C7C"/>
    <w:rsid w:val="001E0AED"/>
    <w:rsid w:val="001E12E8"/>
    <w:rsid w:val="001E48A7"/>
    <w:rsid w:val="001E5A90"/>
    <w:rsid w:val="001F017D"/>
    <w:rsid w:val="001F1991"/>
    <w:rsid w:val="001F3B13"/>
    <w:rsid w:val="0020038F"/>
    <w:rsid w:val="002009E6"/>
    <w:rsid w:val="00201645"/>
    <w:rsid w:val="00202283"/>
    <w:rsid w:val="00206797"/>
    <w:rsid w:val="002070B0"/>
    <w:rsid w:val="002074F0"/>
    <w:rsid w:val="002111F7"/>
    <w:rsid w:val="00212810"/>
    <w:rsid w:val="002156FF"/>
    <w:rsid w:val="0021582D"/>
    <w:rsid w:val="00215899"/>
    <w:rsid w:val="00215C30"/>
    <w:rsid w:val="0021734C"/>
    <w:rsid w:val="00220A94"/>
    <w:rsid w:val="0022166D"/>
    <w:rsid w:val="00222358"/>
    <w:rsid w:val="002238EC"/>
    <w:rsid w:val="00223D91"/>
    <w:rsid w:val="00223EC9"/>
    <w:rsid w:val="002270E6"/>
    <w:rsid w:val="002272F4"/>
    <w:rsid w:val="0023055C"/>
    <w:rsid w:val="00232A6E"/>
    <w:rsid w:val="00232AF3"/>
    <w:rsid w:val="0023424A"/>
    <w:rsid w:val="00234E1C"/>
    <w:rsid w:val="00240B86"/>
    <w:rsid w:val="00240C2D"/>
    <w:rsid w:val="0024405E"/>
    <w:rsid w:val="00247D79"/>
    <w:rsid w:val="00250E68"/>
    <w:rsid w:val="0025234B"/>
    <w:rsid w:val="002562EC"/>
    <w:rsid w:val="00256EA1"/>
    <w:rsid w:val="00260860"/>
    <w:rsid w:val="00262268"/>
    <w:rsid w:val="0026257E"/>
    <w:rsid w:val="00263329"/>
    <w:rsid w:val="00264FD8"/>
    <w:rsid w:val="00265F14"/>
    <w:rsid w:val="00265FC2"/>
    <w:rsid w:val="00266164"/>
    <w:rsid w:val="002669D1"/>
    <w:rsid w:val="0027088D"/>
    <w:rsid w:val="00271220"/>
    <w:rsid w:val="00271B01"/>
    <w:rsid w:val="0027291D"/>
    <w:rsid w:val="002806A5"/>
    <w:rsid w:val="00282486"/>
    <w:rsid w:val="00282B49"/>
    <w:rsid w:val="0028506E"/>
    <w:rsid w:val="002873FB"/>
    <w:rsid w:val="00290133"/>
    <w:rsid w:val="002929E4"/>
    <w:rsid w:val="00293657"/>
    <w:rsid w:val="002A5964"/>
    <w:rsid w:val="002A64B1"/>
    <w:rsid w:val="002A746C"/>
    <w:rsid w:val="002B3191"/>
    <w:rsid w:val="002B3CBB"/>
    <w:rsid w:val="002C67CA"/>
    <w:rsid w:val="002C738D"/>
    <w:rsid w:val="002D018D"/>
    <w:rsid w:val="002D0C1C"/>
    <w:rsid w:val="002D1452"/>
    <w:rsid w:val="002D39D4"/>
    <w:rsid w:val="002D602C"/>
    <w:rsid w:val="002E03B6"/>
    <w:rsid w:val="002E4D00"/>
    <w:rsid w:val="002E6455"/>
    <w:rsid w:val="002E7A9B"/>
    <w:rsid w:val="002F0648"/>
    <w:rsid w:val="00300FF7"/>
    <w:rsid w:val="003014BD"/>
    <w:rsid w:val="00304CDD"/>
    <w:rsid w:val="00304D82"/>
    <w:rsid w:val="0030630E"/>
    <w:rsid w:val="00307874"/>
    <w:rsid w:val="00307AD1"/>
    <w:rsid w:val="00311160"/>
    <w:rsid w:val="0031191D"/>
    <w:rsid w:val="00311955"/>
    <w:rsid w:val="00312089"/>
    <w:rsid w:val="003152F2"/>
    <w:rsid w:val="00323DFE"/>
    <w:rsid w:val="00332C21"/>
    <w:rsid w:val="00332F31"/>
    <w:rsid w:val="00333EEE"/>
    <w:rsid w:val="00334BF2"/>
    <w:rsid w:val="00335011"/>
    <w:rsid w:val="003377EF"/>
    <w:rsid w:val="0034061E"/>
    <w:rsid w:val="003412E2"/>
    <w:rsid w:val="0034293F"/>
    <w:rsid w:val="00342A5B"/>
    <w:rsid w:val="00347625"/>
    <w:rsid w:val="0035332F"/>
    <w:rsid w:val="003545DA"/>
    <w:rsid w:val="00354DFC"/>
    <w:rsid w:val="003551E4"/>
    <w:rsid w:val="00356DF7"/>
    <w:rsid w:val="00361661"/>
    <w:rsid w:val="00362037"/>
    <w:rsid w:val="003652BD"/>
    <w:rsid w:val="00370376"/>
    <w:rsid w:val="00370B27"/>
    <w:rsid w:val="003725E3"/>
    <w:rsid w:val="00375BFD"/>
    <w:rsid w:val="00375D25"/>
    <w:rsid w:val="003760F7"/>
    <w:rsid w:val="0037775D"/>
    <w:rsid w:val="00380527"/>
    <w:rsid w:val="0038161E"/>
    <w:rsid w:val="003852C2"/>
    <w:rsid w:val="003912E9"/>
    <w:rsid w:val="00394542"/>
    <w:rsid w:val="003964A8"/>
    <w:rsid w:val="003A16AE"/>
    <w:rsid w:val="003A2B9F"/>
    <w:rsid w:val="003A402A"/>
    <w:rsid w:val="003A407E"/>
    <w:rsid w:val="003A48B9"/>
    <w:rsid w:val="003A4DD0"/>
    <w:rsid w:val="003A4FAB"/>
    <w:rsid w:val="003A5982"/>
    <w:rsid w:val="003A5C69"/>
    <w:rsid w:val="003A7C2A"/>
    <w:rsid w:val="003B16A5"/>
    <w:rsid w:val="003B36C0"/>
    <w:rsid w:val="003B45BE"/>
    <w:rsid w:val="003B511B"/>
    <w:rsid w:val="003C17C7"/>
    <w:rsid w:val="003C1B2A"/>
    <w:rsid w:val="003C2B4E"/>
    <w:rsid w:val="003C2B6C"/>
    <w:rsid w:val="003C4BAC"/>
    <w:rsid w:val="003C51CC"/>
    <w:rsid w:val="003C6252"/>
    <w:rsid w:val="003D10D6"/>
    <w:rsid w:val="003D7E02"/>
    <w:rsid w:val="003E1FFC"/>
    <w:rsid w:val="003E32C8"/>
    <w:rsid w:val="003E3A30"/>
    <w:rsid w:val="003E6AC2"/>
    <w:rsid w:val="003E6D83"/>
    <w:rsid w:val="003E7733"/>
    <w:rsid w:val="003F3195"/>
    <w:rsid w:val="003F31BF"/>
    <w:rsid w:val="003F478A"/>
    <w:rsid w:val="003F5F49"/>
    <w:rsid w:val="003F6EFC"/>
    <w:rsid w:val="004014F6"/>
    <w:rsid w:val="00401E0C"/>
    <w:rsid w:val="004078BC"/>
    <w:rsid w:val="00411AFE"/>
    <w:rsid w:val="00412030"/>
    <w:rsid w:val="00421299"/>
    <w:rsid w:val="00421D1B"/>
    <w:rsid w:val="00421E76"/>
    <w:rsid w:val="00423CF4"/>
    <w:rsid w:val="004313F6"/>
    <w:rsid w:val="004419E6"/>
    <w:rsid w:val="00442C6B"/>
    <w:rsid w:val="00442E8E"/>
    <w:rsid w:val="004539DA"/>
    <w:rsid w:val="004544B3"/>
    <w:rsid w:val="00463D91"/>
    <w:rsid w:val="004643BD"/>
    <w:rsid w:val="00465F23"/>
    <w:rsid w:val="0046778D"/>
    <w:rsid w:val="00472878"/>
    <w:rsid w:val="00473B9D"/>
    <w:rsid w:val="004743D6"/>
    <w:rsid w:val="00474EC3"/>
    <w:rsid w:val="004770DF"/>
    <w:rsid w:val="00480F29"/>
    <w:rsid w:val="00482202"/>
    <w:rsid w:val="00484159"/>
    <w:rsid w:val="00484432"/>
    <w:rsid w:val="004856DA"/>
    <w:rsid w:val="00485E57"/>
    <w:rsid w:val="00486A0F"/>
    <w:rsid w:val="004903FD"/>
    <w:rsid w:val="00492343"/>
    <w:rsid w:val="00492A26"/>
    <w:rsid w:val="00492B68"/>
    <w:rsid w:val="00492E0C"/>
    <w:rsid w:val="00492E87"/>
    <w:rsid w:val="00493BBC"/>
    <w:rsid w:val="00494263"/>
    <w:rsid w:val="004A0F04"/>
    <w:rsid w:val="004A145D"/>
    <w:rsid w:val="004A17A2"/>
    <w:rsid w:val="004A4ADE"/>
    <w:rsid w:val="004A5C50"/>
    <w:rsid w:val="004A65F5"/>
    <w:rsid w:val="004B0F9A"/>
    <w:rsid w:val="004B18DE"/>
    <w:rsid w:val="004C03F3"/>
    <w:rsid w:val="004C0815"/>
    <w:rsid w:val="004C23E4"/>
    <w:rsid w:val="004C25B0"/>
    <w:rsid w:val="004C3924"/>
    <w:rsid w:val="004C458C"/>
    <w:rsid w:val="004C4819"/>
    <w:rsid w:val="004C6388"/>
    <w:rsid w:val="004C7F96"/>
    <w:rsid w:val="004D017C"/>
    <w:rsid w:val="004D3A87"/>
    <w:rsid w:val="004D3EA3"/>
    <w:rsid w:val="004D3FEA"/>
    <w:rsid w:val="004E0507"/>
    <w:rsid w:val="004E126D"/>
    <w:rsid w:val="004E293D"/>
    <w:rsid w:val="004E513F"/>
    <w:rsid w:val="004F168E"/>
    <w:rsid w:val="004F1B92"/>
    <w:rsid w:val="004F1E15"/>
    <w:rsid w:val="004F4F6F"/>
    <w:rsid w:val="004F6FFF"/>
    <w:rsid w:val="004F72F2"/>
    <w:rsid w:val="00500D10"/>
    <w:rsid w:val="00501CF1"/>
    <w:rsid w:val="00502050"/>
    <w:rsid w:val="00507B21"/>
    <w:rsid w:val="00507B75"/>
    <w:rsid w:val="005134F9"/>
    <w:rsid w:val="0051457F"/>
    <w:rsid w:val="00514DDD"/>
    <w:rsid w:val="005170AC"/>
    <w:rsid w:val="005202E1"/>
    <w:rsid w:val="0052115B"/>
    <w:rsid w:val="0052165F"/>
    <w:rsid w:val="00521E5E"/>
    <w:rsid w:val="005230A6"/>
    <w:rsid w:val="00524F7A"/>
    <w:rsid w:val="00525573"/>
    <w:rsid w:val="005256AE"/>
    <w:rsid w:val="00530DCD"/>
    <w:rsid w:val="00531270"/>
    <w:rsid w:val="00531589"/>
    <w:rsid w:val="005336B3"/>
    <w:rsid w:val="00534009"/>
    <w:rsid w:val="005371AE"/>
    <w:rsid w:val="00537A25"/>
    <w:rsid w:val="00541098"/>
    <w:rsid w:val="00546212"/>
    <w:rsid w:val="005468BF"/>
    <w:rsid w:val="00552E0E"/>
    <w:rsid w:val="005532CA"/>
    <w:rsid w:val="00554DDC"/>
    <w:rsid w:val="00556566"/>
    <w:rsid w:val="00563243"/>
    <w:rsid w:val="00566960"/>
    <w:rsid w:val="00570268"/>
    <w:rsid w:val="005707EE"/>
    <w:rsid w:val="00571758"/>
    <w:rsid w:val="005733F3"/>
    <w:rsid w:val="00574934"/>
    <w:rsid w:val="0057772E"/>
    <w:rsid w:val="00582F6B"/>
    <w:rsid w:val="00585890"/>
    <w:rsid w:val="00585FDE"/>
    <w:rsid w:val="005867C2"/>
    <w:rsid w:val="00586D53"/>
    <w:rsid w:val="00591591"/>
    <w:rsid w:val="00595577"/>
    <w:rsid w:val="005A0BF9"/>
    <w:rsid w:val="005A0E61"/>
    <w:rsid w:val="005A247E"/>
    <w:rsid w:val="005A2F26"/>
    <w:rsid w:val="005A4F8E"/>
    <w:rsid w:val="005B0BEA"/>
    <w:rsid w:val="005B3279"/>
    <w:rsid w:val="005C1E47"/>
    <w:rsid w:val="005C583C"/>
    <w:rsid w:val="005C690E"/>
    <w:rsid w:val="005C6BEC"/>
    <w:rsid w:val="005D220F"/>
    <w:rsid w:val="005D23FF"/>
    <w:rsid w:val="005D38FD"/>
    <w:rsid w:val="005D72C5"/>
    <w:rsid w:val="005E068D"/>
    <w:rsid w:val="005E1BDE"/>
    <w:rsid w:val="005E1C63"/>
    <w:rsid w:val="005E3967"/>
    <w:rsid w:val="005E3C03"/>
    <w:rsid w:val="005E4303"/>
    <w:rsid w:val="005E6CB7"/>
    <w:rsid w:val="005F1776"/>
    <w:rsid w:val="005F2C53"/>
    <w:rsid w:val="005F3EFB"/>
    <w:rsid w:val="0060015F"/>
    <w:rsid w:val="006004D2"/>
    <w:rsid w:val="0060353A"/>
    <w:rsid w:val="0060586D"/>
    <w:rsid w:val="00605EC3"/>
    <w:rsid w:val="006071C3"/>
    <w:rsid w:val="00607616"/>
    <w:rsid w:val="00607DDC"/>
    <w:rsid w:val="00610591"/>
    <w:rsid w:val="0061346F"/>
    <w:rsid w:val="00614694"/>
    <w:rsid w:val="00620406"/>
    <w:rsid w:val="0062082B"/>
    <w:rsid w:val="006224AE"/>
    <w:rsid w:val="00622F7B"/>
    <w:rsid w:val="00623AE0"/>
    <w:rsid w:val="00624305"/>
    <w:rsid w:val="00630FB0"/>
    <w:rsid w:val="0063261E"/>
    <w:rsid w:val="0063460E"/>
    <w:rsid w:val="00634F8D"/>
    <w:rsid w:val="00635E37"/>
    <w:rsid w:val="00640291"/>
    <w:rsid w:val="00641371"/>
    <w:rsid w:val="00644442"/>
    <w:rsid w:val="00645BB3"/>
    <w:rsid w:val="0064687B"/>
    <w:rsid w:val="00646A08"/>
    <w:rsid w:val="00647220"/>
    <w:rsid w:val="0065195F"/>
    <w:rsid w:val="00655153"/>
    <w:rsid w:val="006636A4"/>
    <w:rsid w:val="00665026"/>
    <w:rsid w:val="006654E0"/>
    <w:rsid w:val="00666647"/>
    <w:rsid w:val="00666F76"/>
    <w:rsid w:val="00666F90"/>
    <w:rsid w:val="00671F4F"/>
    <w:rsid w:val="00674334"/>
    <w:rsid w:val="0067463E"/>
    <w:rsid w:val="006749AC"/>
    <w:rsid w:val="00674F5E"/>
    <w:rsid w:val="00677902"/>
    <w:rsid w:val="006820A5"/>
    <w:rsid w:val="00682830"/>
    <w:rsid w:val="00683D07"/>
    <w:rsid w:val="00684B0F"/>
    <w:rsid w:val="00687662"/>
    <w:rsid w:val="006902F6"/>
    <w:rsid w:val="00690E9F"/>
    <w:rsid w:val="006915C4"/>
    <w:rsid w:val="00691732"/>
    <w:rsid w:val="00692792"/>
    <w:rsid w:val="00695133"/>
    <w:rsid w:val="00696DA1"/>
    <w:rsid w:val="006A2420"/>
    <w:rsid w:val="006A4CE9"/>
    <w:rsid w:val="006A4D38"/>
    <w:rsid w:val="006A6163"/>
    <w:rsid w:val="006A66DD"/>
    <w:rsid w:val="006A71E0"/>
    <w:rsid w:val="006A73E2"/>
    <w:rsid w:val="006A7B16"/>
    <w:rsid w:val="006B005E"/>
    <w:rsid w:val="006B0C35"/>
    <w:rsid w:val="006B3B5A"/>
    <w:rsid w:val="006B7C57"/>
    <w:rsid w:val="006C11D1"/>
    <w:rsid w:val="006C397A"/>
    <w:rsid w:val="006C55F8"/>
    <w:rsid w:val="006C7AEB"/>
    <w:rsid w:val="006D02B5"/>
    <w:rsid w:val="006D02D2"/>
    <w:rsid w:val="006D07E0"/>
    <w:rsid w:val="006D2DFF"/>
    <w:rsid w:val="006D3DD3"/>
    <w:rsid w:val="006D447B"/>
    <w:rsid w:val="006D491E"/>
    <w:rsid w:val="006D7FD7"/>
    <w:rsid w:val="006E1DB5"/>
    <w:rsid w:val="006E232B"/>
    <w:rsid w:val="006E2575"/>
    <w:rsid w:val="006E3E86"/>
    <w:rsid w:val="006E6A14"/>
    <w:rsid w:val="006F1D68"/>
    <w:rsid w:val="006F3B94"/>
    <w:rsid w:val="006F44B9"/>
    <w:rsid w:val="007003F0"/>
    <w:rsid w:val="00702C69"/>
    <w:rsid w:val="0070509B"/>
    <w:rsid w:val="0071115E"/>
    <w:rsid w:val="0071399E"/>
    <w:rsid w:val="00714A06"/>
    <w:rsid w:val="00714A7B"/>
    <w:rsid w:val="00714B54"/>
    <w:rsid w:val="00716559"/>
    <w:rsid w:val="007176A2"/>
    <w:rsid w:val="00717EC0"/>
    <w:rsid w:val="00721BEA"/>
    <w:rsid w:val="00722E6C"/>
    <w:rsid w:val="00724173"/>
    <w:rsid w:val="00727DAF"/>
    <w:rsid w:val="007309E1"/>
    <w:rsid w:val="0074042F"/>
    <w:rsid w:val="00741D84"/>
    <w:rsid w:val="0074237F"/>
    <w:rsid w:val="00742709"/>
    <w:rsid w:val="00742D8B"/>
    <w:rsid w:val="0074491C"/>
    <w:rsid w:val="00744C08"/>
    <w:rsid w:val="00745E88"/>
    <w:rsid w:val="00746007"/>
    <w:rsid w:val="00747E97"/>
    <w:rsid w:val="0075028F"/>
    <w:rsid w:val="00760080"/>
    <w:rsid w:val="00761C2D"/>
    <w:rsid w:val="007634C9"/>
    <w:rsid w:val="00763D11"/>
    <w:rsid w:val="0076533E"/>
    <w:rsid w:val="00765BC6"/>
    <w:rsid w:val="00770645"/>
    <w:rsid w:val="00771E4D"/>
    <w:rsid w:val="00772717"/>
    <w:rsid w:val="007770C9"/>
    <w:rsid w:val="00777577"/>
    <w:rsid w:val="00777C7C"/>
    <w:rsid w:val="007814B0"/>
    <w:rsid w:val="00783DBF"/>
    <w:rsid w:val="00783F9A"/>
    <w:rsid w:val="00784476"/>
    <w:rsid w:val="00785F02"/>
    <w:rsid w:val="007919F7"/>
    <w:rsid w:val="007A1E27"/>
    <w:rsid w:val="007A7B12"/>
    <w:rsid w:val="007B043D"/>
    <w:rsid w:val="007B04B8"/>
    <w:rsid w:val="007B6183"/>
    <w:rsid w:val="007C1014"/>
    <w:rsid w:val="007C4D2F"/>
    <w:rsid w:val="007C56A8"/>
    <w:rsid w:val="007C59DD"/>
    <w:rsid w:val="007C7FBA"/>
    <w:rsid w:val="007D0F8D"/>
    <w:rsid w:val="007D301F"/>
    <w:rsid w:val="007D3F10"/>
    <w:rsid w:val="007D43A9"/>
    <w:rsid w:val="007D5BCC"/>
    <w:rsid w:val="007D5E6E"/>
    <w:rsid w:val="007E0070"/>
    <w:rsid w:val="007E0178"/>
    <w:rsid w:val="007E15B1"/>
    <w:rsid w:val="007E237C"/>
    <w:rsid w:val="007E3475"/>
    <w:rsid w:val="007F042E"/>
    <w:rsid w:val="007F398F"/>
    <w:rsid w:val="007F4E72"/>
    <w:rsid w:val="007F509D"/>
    <w:rsid w:val="008002E8"/>
    <w:rsid w:val="00801A10"/>
    <w:rsid w:val="008033EF"/>
    <w:rsid w:val="00803823"/>
    <w:rsid w:val="00812B03"/>
    <w:rsid w:val="00812D07"/>
    <w:rsid w:val="00817E52"/>
    <w:rsid w:val="0082080B"/>
    <w:rsid w:val="0082294E"/>
    <w:rsid w:val="00824368"/>
    <w:rsid w:val="00824733"/>
    <w:rsid w:val="00830346"/>
    <w:rsid w:val="008336EA"/>
    <w:rsid w:val="0083491F"/>
    <w:rsid w:val="0083540C"/>
    <w:rsid w:val="008371ED"/>
    <w:rsid w:val="008407F3"/>
    <w:rsid w:val="008423CA"/>
    <w:rsid w:val="00844D5A"/>
    <w:rsid w:val="00845024"/>
    <w:rsid w:val="0084654D"/>
    <w:rsid w:val="00846FE3"/>
    <w:rsid w:val="00847A89"/>
    <w:rsid w:val="0085006D"/>
    <w:rsid w:val="0085054F"/>
    <w:rsid w:val="008524BB"/>
    <w:rsid w:val="00856478"/>
    <w:rsid w:val="00867D2A"/>
    <w:rsid w:val="0087135B"/>
    <w:rsid w:val="00873E34"/>
    <w:rsid w:val="00874BD6"/>
    <w:rsid w:val="00876B62"/>
    <w:rsid w:val="0089003E"/>
    <w:rsid w:val="00892856"/>
    <w:rsid w:val="00894B3D"/>
    <w:rsid w:val="00894C27"/>
    <w:rsid w:val="008A0AD3"/>
    <w:rsid w:val="008A1DCA"/>
    <w:rsid w:val="008A3A24"/>
    <w:rsid w:val="008B089E"/>
    <w:rsid w:val="008B417D"/>
    <w:rsid w:val="008C12BD"/>
    <w:rsid w:val="008C1B6D"/>
    <w:rsid w:val="008C2A4D"/>
    <w:rsid w:val="008C4084"/>
    <w:rsid w:val="008C5339"/>
    <w:rsid w:val="008C776A"/>
    <w:rsid w:val="008C7ACD"/>
    <w:rsid w:val="008C7B7C"/>
    <w:rsid w:val="008C7E74"/>
    <w:rsid w:val="008D26E3"/>
    <w:rsid w:val="008E3C11"/>
    <w:rsid w:val="008E4018"/>
    <w:rsid w:val="008E7710"/>
    <w:rsid w:val="008F396A"/>
    <w:rsid w:val="008F5D3B"/>
    <w:rsid w:val="008F6839"/>
    <w:rsid w:val="009013A8"/>
    <w:rsid w:val="00904892"/>
    <w:rsid w:val="009060F3"/>
    <w:rsid w:val="0090625B"/>
    <w:rsid w:val="009075E2"/>
    <w:rsid w:val="0090777D"/>
    <w:rsid w:val="00907BFC"/>
    <w:rsid w:val="00907CB7"/>
    <w:rsid w:val="009141D0"/>
    <w:rsid w:val="00914DE5"/>
    <w:rsid w:val="0091517C"/>
    <w:rsid w:val="0091539B"/>
    <w:rsid w:val="009158C9"/>
    <w:rsid w:val="009203E0"/>
    <w:rsid w:val="00922F22"/>
    <w:rsid w:val="00923D68"/>
    <w:rsid w:val="00925187"/>
    <w:rsid w:val="009252C2"/>
    <w:rsid w:val="00925431"/>
    <w:rsid w:val="00932CB2"/>
    <w:rsid w:val="009429C7"/>
    <w:rsid w:val="00942BDC"/>
    <w:rsid w:val="00945112"/>
    <w:rsid w:val="0094605D"/>
    <w:rsid w:val="00947559"/>
    <w:rsid w:val="009536A3"/>
    <w:rsid w:val="009536CA"/>
    <w:rsid w:val="00956C72"/>
    <w:rsid w:val="00956C89"/>
    <w:rsid w:val="00956E7B"/>
    <w:rsid w:val="00957D53"/>
    <w:rsid w:val="00962B82"/>
    <w:rsid w:val="00963833"/>
    <w:rsid w:val="00965292"/>
    <w:rsid w:val="00965729"/>
    <w:rsid w:val="0097095A"/>
    <w:rsid w:val="00972091"/>
    <w:rsid w:val="0097633B"/>
    <w:rsid w:val="00977595"/>
    <w:rsid w:val="00977B97"/>
    <w:rsid w:val="00981778"/>
    <w:rsid w:val="00983441"/>
    <w:rsid w:val="00983868"/>
    <w:rsid w:val="009861CA"/>
    <w:rsid w:val="00986560"/>
    <w:rsid w:val="00990D11"/>
    <w:rsid w:val="00991CD6"/>
    <w:rsid w:val="009926AB"/>
    <w:rsid w:val="009945DE"/>
    <w:rsid w:val="009971F2"/>
    <w:rsid w:val="009A16D1"/>
    <w:rsid w:val="009A2074"/>
    <w:rsid w:val="009A424B"/>
    <w:rsid w:val="009A566B"/>
    <w:rsid w:val="009A598D"/>
    <w:rsid w:val="009B349F"/>
    <w:rsid w:val="009B4D8A"/>
    <w:rsid w:val="009B636B"/>
    <w:rsid w:val="009C0591"/>
    <w:rsid w:val="009C336F"/>
    <w:rsid w:val="009C66F9"/>
    <w:rsid w:val="009D20B2"/>
    <w:rsid w:val="009D3977"/>
    <w:rsid w:val="009D53E3"/>
    <w:rsid w:val="009D5404"/>
    <w:rsid w:val="009E2AD1"/>
    <w:rsid w:val="009E3E6C"/>
    <w:rsid w:val="009E4657"/>
    <w:rsid w:val="009E71AD"/>
    <w:rsid w:val="009E7AB7"/>
    <w:rsid w:val="009F0288"/>
    <w:rsid w:val="009F0C33"/>
    <w:rsid w:val="009F378A"/>
    <w:rsid w:val="009F5E05"/>
    <w:rsid w:val="00A01632"/>
    <w:rsid w:val="00A0177B"/>
    <w:rsid w:val="00A01B4F"/>
    <w:rsid w:val="00A02166"/>
    <w:rsid w:val="00A046DE"/>
    <w:rsid w:val="00A05658"/>
    <w:rsid w:val="00A079A0"/>
    <w:rsid w:val="00A15C45"/>
    <w:rsid w:val="00A23212"/>
    <w:rsid w:val="00A243E9"/>
    <w:rsid w:val="00A245A4"/>
    <w:rsid w:val="00A245FA"/>
    <w:rsid w:val="00A249F6"/>
    <w:rsid w:val="00A2721C"/>
    <w:rsid w:val="00A2798D"/>
    <w:rsid w:val="00A304C2"/>
    <w:rsid w:val="00A307C1"/>
    <w:rsid w:val="00A3230A"/>
    <w:rsid w:val="00A32FE5"/>
    <w:rsid w:val="00A378D0"/>
    <w:rsid w:val="00A4060F"/>
    <w:rsid w:val="00A40BA0"/>
    <w:rsid w:val="00A423D4"/>
    <w:rsid w:val="00A427B7"/>
    <w:rsid w:val="00A439E8"/>
    <w:rsid w:val="00A45032"/>
    <w:rsid w:val="00A455E8"/>
    <w:rsid w:val="00A463D9"/>
    <w:rsid w:val="00A471C1"/>
    <w:rsid w:val="00A47FC7"/>
    <w:rsid w:val="00A50E80"/>
    <w:rsid w:val="00A52C9F"/>
    <w:rsid w:val="00A53871"/>
    <w:rsid w:val="00A53A11"/>
    <w:rsid w:val="00A54F9C"/>
    <w:rsid w:val="00A55661"/>
    <w:rsid w:val="00A576D3"/>
    <w:rsid w:val="00A61278"/>
    <w:rsid w:val="00A642D7"/>
    <w:rsid w:val="00A64768"/>
    <w:rsid w:val="00A650B6"/>
    <w:rsid w:val="00A70A73"/>
    <w:rsid w:val="00A70EDD"/>
    <w:rsid w:val="00A7480B"/>
    <w:rsid w:val="00A761CA"/>
    <w:rsid w:val="00A761E0"/>
    <w:rsid w:val="00A76318"/>
    <w:rsid w:val="00A77005"/>
    <w:rsid w:val="00A81406"/>
    <w:rsid w:val="00A85543"/>
    <w:rsid w:val="00A86824"/>
    <w:rsid w:val="00A8796A"/>
    <w:rsid w:val="00A90778"/>
    <w:rsid w:val="00A92695"/>
    <w:rsid w:val="00A95716"/>
    <w:rsid w:val="00A96EBA"/>
    <w:rsid w:val="00A96F9A"/>
    <w:rsid w:val="00A96FBF"/>
    <w:rsid w:val="00A9705D"/>
    <w:rsid w:val="00AA1E25"/>
    <w:rsid w:val="00AA2751"/>
    <w:rsid w:val="00AA28FD"/>
    <w:rsid w:val="00AA574E"/>
    <w:rsid w:val="00AB03FA"/>
    <w:rsid w:val="00AB12AF"/>
    <w:rsid w:val="00AB3CF2"/>
    <w:rsid w:val="00AB3E46"/>
    <w:rsid w:val="00AB486E"/>
    <w:rsid w:val="00AC244E"/>
    <w:rsid w:val="00AC3691"/>
    <w:rsid w:val="00AC5AF7"/>
    <w:rsid w:val="00AD1447"/>
    <w:rsid w:val="00AD1448"/>
    <w:rsid w:val="00AD1A00"/>
    <w:rsid w:val="00AD1A3E"/>
    <w:rsid w:val="00AE053D"/>
    <w:rsid w:val="00AE0EC3"/>
    <w:rsid w:val="00AE1B61"/>
    <w:rsid w:val="00AE6317"/>
    <w:rsid w:val="00AE662C"/>
    <w:rsid w:val="00AE6C48"/>
    <w:rsid w:val="00AE7FDD"/>
    <w:rsid w:val="00AF01B9"/>
    <w:rsid w:val="00AF3BEB"/>
    <w:rsid w:val="00AF49FB"/>
    <w:rsid w:val="00AF5CEA"/>
    <w:rsid w:val="00AF5EC8"/>
    <w:rsid w:val="00AF682F"/>
    <w:rsid w:val="00AF7A9D"/>
    <w:rsid w:val="00B005BE"/>
    <w:rsid w:val="00B00A13"/>
    <w:rsid w:val="00B022E7"/>
    <w:rsid w:val="00B04B1A"/>
    <w:rsid w:val="00B05012"/>
    <w:rsid w:val="00B07200"/>
    <w:rsid w:val="00B11883"/>
    <w:rsid w:val="00B118C6"/>
    <w:rsid w:val="00B12C35"/>
    <w:rsid w:val="00B13F31"/>
    <w:rsid w:val="00B143DB"/>
    <w:rsid w:val="00B14CC2"/>
    <w:rsid w:val="00B177C9"/>
    <w:rsid w:val="00B178AF"/>
    <w:rsid w:val="00B21DEC"/>
    <w:rsid w:val="00B2440C"/>
    <w:rsid w:val="00B249BB"/>
    <w:rsid w:val="00B323F9"/>
    <w:rsid w:val="00B34810"/>
    <w:rsid w:val="00B3514D"/>
    <w:rsid w:val="00B3544D"/>
    <w:rsid w:val="00B3652F"/>
    <w:rsid w:val="00B36784"/>
    <w:rsid w:val="00B367D6"/>
    <w:rsid w:val="00B36ABA"/>
    <w:rsid w:val="00B45470"/>
    <w:rsid w:val="00B47474"/>
    <w:rsid w:val="00B50B57"/>
    <w:rsid w:val="00B51683"/>
    <w:rsid w:val="00B522F5"/>
    <w:rsid w:val="00B53824"/>
    <w:rsid w:val="00B53E80"/>
    <w:rsid w:val="00B5422C"/>
    <w:rsid w:val="00B55CB5"/>
    <w:rsid w:val="00B5738E"/>
    <w:rsid w:val="00B57DD0"/>
    <w:rsid w:val="00B619EE"/>
    <w:rsid w:val="00B61C28"/>
    <w:rsid w:val="00B65B5B"/>
    <w:rsid w:val="00B7551F"/>
    <w:rsid w:val="00B847BA"/>
    <w:rsid w:val="00B85093"/>
    <w:rsid w:val="00B853E9"/>
    <w:rsid w:val="00B8571C"/>
    <w:rsid w:val="00B944CC"/>
    <w:rsid w:val="00B9595B"/>
    <w:rsid w:val="00B97FB3"/>
    <w:rsid w:val="00BA143C"/>
    <w:rsid w:val="00BA5A47"/>
    <w:rsid w:val="00BA7049"/>
    <w:rsid w:val="00BB14AE"/>
    <w:rsid w:val="00BB1577"/>
    <w:rsid w:val="00BB170B"/>
    <w:rsid w:val="00BB18EA"/>
    <w:rsid w:val="00BB6A88"/>
    <w:rsid w:val="00BB73EF"/>
    <w:rsid w:val="00BC08A5"/>
    <w:rsid w:val="00BC2139"/>
    <w:rsid w:val="00BC2150"/>
    <w:rsid w:val="00BC2777"/>
    <w:rsid w:val="00BC393E"/>
    <w:rsid w:val="00BC642E"/>
    <w:rsid w:val="00BC6582"/>
    <w:rsid w:val="00BD1BE4"/>
    <w:rsid w:val="00BD2C6A"/>
    <w:rsid w:val="00BE251E"/>
    <w:rsid w:val="00BE6035"/>
    <w:rsid w:val="00BE77B4"/>
    <w:rsid w:val="00BF127D"/>
    <w:rsid w:val="00BF3931"/>
    <w:rsid w:val="00BF6324"/>
    <w:rsid w:val="00BF64EA"/>
    <w:rsid w:val="00BF7B3E"/>
    <w:rsid w:val="00C00A78"/>
    <w:rsid w:val="00C01AFE"/>
    <w:rsid w:val="00C02ED3"/>
    <w:rsid w:val="00C05270"/>
    <w:rsid w:val="00C057E2"/>
    <w:rsid w:val="00C0615D"/>
    <w:rsid w:val="00C074E3"/>
    <w:rsid w:val="00C07FAB"/>
    <w:rsid w:val="00C10162"/>
    <w:rsid w:val="00C11E4B"/>
    <w:rsid w:val="00C16628"/>
    <w:rsid w:val="00C16DC3"/>
    <w:rsid w:val="00C22E0B"/>
    <w:rsid w:val="00C27268"/>
    <w:rsid w:val="00C27CFE"/>
    <w:rsid w:val="00C30E5A"/>
    <w:rsid w:val="00C313C3"/>
    <w:rsid w:val="00C32C48"/>
    <w:rsid w:val="00C33573"/>
    <w:rsid w:val="00C3371C"/>
    <w:rsid w:val="00C35FFA"/>
    <w:rsid w:val="00C36D44"/>
    <w:rsid w:val="00C37DA1"/>
    <w:rsid w:val="00C41B8D"/>
    <w:rsid w:val="00C4241E"/>
    <w:rsid w:val="00C4268A"/>
    <w:rsid w:val="00C42C0A"/>
    <w:rsid w:val="00C43F2F"/>
    <w:rsid w:val="00C4577E"/>
    <w:rsid w:val="00C4673A"/>
    <w:rsid w:val="00C47DEE"/>
    <w:rsid w:val="00C50B24"/>
    <w:rsid w:val="00C52267"/>
    <w:rsid w:val="00C5331F"/>
    <w:rsid w:val="00C533F3"/>
    <w:rsid w:val="00C53D09"/>
    <w:rsid w:val="00C53DA0"/>
    <w:rsid w:val="00C573F6"/>
    <w:rsid w:val="00C5757D"/>
    <w:rsid w:val="00C60BAD"/>
    <w:rsid w:val="00C6218F"/>
    <w:rsid w:val="00C63FED"/>
    <w:rsid w:val="00C64CAD"/>
    <w:rsid w:val="00C65145"/>
    <w:rsid w:val="00C651A2"/>
    <w:rsid w:val="00C65EA6"/>
    <w:rsid w:val="00C71135"/>
    <w:rsid w:val="00C72964"/>
    <w:rsid w:val="00C74527"/>
    <w:rsid w:val="00C76B73"/>
    <w:rsid w:val="00C80AB7"/>
    <w:rsid w:val="00C8518F"/>
    <w:rsid w:val="00C856D5"/>
    <w:rsid w:val="00C865FD"/>
    <w:rsid w:val="00C86EAE"/>
    <w:rsid w:val="00C8735C"/>
    <w:rsid w:val="00C9309E"/>
    <w:rsid w:val="00C9507C"/>
    <w:rsid w:val="00CA0948"/>
    <w:rsid w:val="00CA4333"/>
    <w:rsid w:val="00CA6F43"/>
    <w:rsid w:val="00CA7A67"/>
    <w:rsid w:val="00CB0506"/>
    <w:rsid w:val="00CB1BC3"/>
    <w:rsid w:val="00CB21D3"/>
    <w:rsid w:val="00CB3B6D"/>
    <w:rsid w:val="00CB65B9"/>
    <w:rsid w:val="00CB75FD"/>
    <w:rsid w:val="00CB79B3"/>
    <w:rsid w:val="00CC0FFF"/>
    <w:rsid w:val="00CC1190"/>
    <w:rsid w:val="00CC1E07"/>
    <w:rsid w:val="00CC204A"/>
    <w:rsid w:val="00CC2F43"/>
    <w:rsid w:val="00CC3083"/>
    <w:rsid w:val="00CD59FE"/>
    <w:rsid w:val="00CD5E13"/>
    <w:rsid w:val="00CD76F3"/>
    <w:rsid w:val="00CD7CDE"/>
    <w:rsid w:val="00CE0111"/>
    <w:rsid w:val="00CE046D"/>
    <w:rsid w:val="00CE186A"/>
    <w:rsid w:val="00CE1F1A"/>
    <w:rsid w:val="00CE3FA9"/>
    <w:rsid w:val="00CE7967"/>
    <w:rsid w:val="00CF20CF"/>
    <w:rsid w:val="00CF5BAC"/>
    <w:rsid w:val="00CF62FE"/>
    <w:rsid w:val="00D00B39"/>
    <w:rsid w:val="00D02F11"/>
    <w:rsid w:val="00D070CE"/>
    <w:rsid w:val="00D0713C"/>
    <w:rsid w:val="00D1712F"/>
    <w:rsid w:val="00D203E7"/>
    <w:rsid w:val="00D2597D"/>
    <w:rsid w:val="00D26CFD"/>
    <w:rsid w:val="00D27E2A"/>
    <w:rsid w:val="00D31084"/>
    <w:rsid w:val="00D37306"/>
    <w:rsid w:val="00D3757F"/>
    <w:rsid w:val="00D44DD4"/>
    <w:rsid w:val="00D46635"/>
    <w:rsid w:val="00D51543"/>
    <w:rsid w:val="00D538C2"/>
    <w:rsid w:val="00D53C54"/>
    <w:rsid w:val="00D5593A"/>
    <w:rsid w:val="00D6074D"/>
    <w:rsid w:val="00D60FB5"/>
    <w:rsid w:val="00D61B41"/>
    <w:rsid w:val="00D6292A"/>
    <w:rsid w:val="00D643B6"/>
    <w:rsid w:val="00D652DC"/>
    <w:rsid w:val="00D66182"/>
    <w:rsid w:val="00D71709"/>
    <w:rsid w:val="00D72251"/>
    <w:rsid w:val="00D72A43"/>
    <w:rsid w:val="00D7334C"/>
    <w:rsid w:val="00D73ACE"/>
    <w:rsid w:val="00D74634"/>
    <w:rsid w:val="00D7467C"/>
    <w:rsid w:val="00D750D3"/>
    <w:rsid w:val="00D84E60"/>
    <w:rsid w:val="00D860E7"/>
    <w:rsid w:val="00D868D9"/>
    <w:rsid w:val="00D87B1C"/>
    <w:rsid w:val="00D917D7"/>
    <w:rsid w:val="00D9308E"/>
    <w:rsid w:val="00D96BBA"/>
    <w:rsid w:val="00D96E54"/>
    <w:rsid w:val="00D97650"/>
    <w:rsid w:val="00D97BE8"/>
    <w:rsid w:val="00DA16CD"/>
    <w:rsid w:val="00DA329B"/>
    <w:rsid w:val="00DA500C"/>
    <w:rsid w:val="00DA5EAD"/>
    <w:rsid w:val="00DB0F2A"/>
    <w:rsid w:val="00DB2061"/>
    <w:rsid w:val="00DB3440"/>
    <w:rsid w:val="00DC01E3"/>
    <w:rsid w:val="00DC1333"/>
    <w:rsid w:val="00DC392D"/>
    <w:rsid w:val="00DC4E26"/>
    <w:rsid w:val="00DC50F6"/>
    <w:rsid w:val="00DC7386"/>
    <w:rsid w:val="00DD0C5B"/>
    <w:rsid w:val="00DD66AA"/>
    <w:rsid w:val="00DD7770"/>
    <w:rsid w:val="00DE168C"/>
    <w:rsid w:val="00DE54A4"/>
    <w:rsid w:val="00DE6273"/>
    <w:rsid w:val="00DF0B5E"/>
    <w:rsid w:val="00DF276D"/>
    <w:rsid w:val="00DF647D"/>
    <w:rsid w:val="00E00975"/>
    <w:rsid w:val="00E0165F"/>
    <w:rsid w:val="00E034B0"/>
    <w:rsid w:val="00E03F9E"/>
    <w:rsid w:val="00E04968"/>
    <w:rsid w:val="00E05A68"/>
    <w:rsid w:val="00E069FE"/>
    <w:rsid w:val="00E101F7"/>
    <w:rsid w:val="00E1141D"/>
    <w:rsid w:val="00E12AEF"/>
    <w:rsid w:val="00E135F9"/>
    <w:rsid w:val="00E1405F"/>
    <w:rsid w:val="00E21213"/>
    <w:rsid w:val="00E223F3"/>
    <w:rsid w:val="00E2254A"/>
    <w:rsid w:val="00E228F5"/>
    <w:rsid w:val="00E23F31"/>
    <w:rsid w:val="00E2591E"/>
    <w:rsid w:val="00E262C2"/>
    <w:rsid w:val="00E26B7B"/>
    <w:rsid w:val="00E26F6E"/>
    <w:rsid w:val="00E278F3"/>
    <w:rsid w:val="00E30C32"/>
    <w:rsid w:val="00E34CF4"/>
    <w:rsid w:val="00E37A11"/>
    <w:rsid w:val="00E4368D"/>
    <w:rsid w:val="00E46B76"/>
    <w:rsid w:val="00E478AB"/>
    <w:rsid w:val="00E546A5"/>
    <w:rsid w:val="00E5558F"/>
    <w:rsid w:val="00E565A2"/>
    <w:rsid w:val="00E6127A"/>
    <w:rsid w:val="00E62390"/>
    <w:rsid w:val="00E63724"/>
    <w:rsid w:val="00E63B68"/>
    <w:rsid w:val="00E66760"/>
    <w:rsid w:val="00E70C47"/>
    <w:rsid w:val="00E7625D"/>
    <w:rsid w:val="00E76CF5"/>
    <w:rsid w:val="00E8204F"/>
    <w:rsid w:val="00E8626B"/>
    <w:rsid w:val="00E87B86"/>
    <w:rsid w:val="00E93E8E"/>
    <w:rsid w:val="00E969BB"/>
    <w:rsid w:val="00E97F5F"/>
    <w:rsid w:val="00EA052C"/>
    <w:rsid w:val="00EA25A4"/>
    <w:rsid w:val="00EA4F2C"/>
    <w:rsid w:val="00EA7B44"/>
    <w:rsid w:val="00EB1133"/>
    <w:rsid w:val="00EB211F"/>
    <w:rsid w:val="00EB3044"/>
    <w:rsid w:val="00EB3C70"/>
    <w:rsid w:val="00EB3F01"/>
    <w:rsid w:val="00EB551F"/>
    <w:rsid w:val="00EB5C46"/>
    <w:rsid w:val="00EC2282"/>
    <w:rsid w:val="00ED05DE"/>
    <w:rsid w:val="00ED0F9C"/>
    <w:rsid w:val="00ED4A1B"/>
    <w:rsid w:val="00EE1F2E"/>
    <w:rsid w:val="00EE3D76"/>
    <w:rsid w:val="00EE4AE2"/>
    <w:rsid w:val="00EE6639"/>
    <w:rsid w:val="00EE750E"/>
    <w:rsid w:val="00EF05F4"/>
    <w:rsid w:val="00EF1760"/>
    <w:rsid w:val="00EF1BE1"/>
    <w:rsid w:val="00EF2B87"/>
    <w:rsid w:val="00EF3266"/>
    <w:rsid w:val="00EF32F0"/>
    <w:rsid w:val="00EF3718"/>
    <w:rsid w:val="00EF52EE"/>
    <w:rsid w:val="00EF64E4"/>
    <w:rsid w:val="00EF703D"/>
    <w:rsid w:val="00EF7763"/>
    <w:rsid w:val="00F013A1"/>
    <w:rsid w:val="00F01857"/>
    <w:rsid w:val="00F0234C"/>
    <w:rsid w:val="00F069C1"/>
    <w:rsid w:val="00F11D37"/>
    <w:rsid w:val="00F12D11"/>
    <w:rsid w:val="00F164DB"/>
    <w:rsid w:val="00F16B8D"/>
    <w:rsid w:val="00F20875"/>
    <w:rsid w:val="00F215EA"/>
    <w:rsid w:val="00F25BD4"/>
    <w:rsid w:val="00F27F96"/>
    <w:rsid w:val="00F33227"/>
    <w:rsid w:val="00F353D5"/>
    <w:rsid w:val="00F355A0"/>
    <w:rsid w:val="00F358BD"/>
    <w:rsid w:val="00F3618D"/>
    <w:rsid w:val="00F36865"/>
    <w:rsid w:val="00F40792"/>
    <w:rsid w:val="00F40ADE"/>
    <w:rsid w:val="00F41E6B"/>
    <w:rsid w:val="00F4490B"/>
    <w:rsid w:val="00F50BE2"/>
    <w:rsid w:val="00F52501"/>
    <w:rsid w:val="00F537FC"/>
    <w:rsid w:val="00F56B73"/>
    <w:rsid w:val="00F60AC8"/>
    <w:rsid w:val="00F60EB2"/>
    <w:rsid w:val="00F63CAC"/>
    <w:rsid w:val="00F63E1B"/>
    <w:rsid w:val="00F664C6"/>
    <w:rsid w:val="00F717E4"/>
    <w:rsid w:val="00F7257F"/>
    <w:rsid w:val="00F72727"/>
    <w:rsid w:val="00F73F4D"/>
    <w:rsid w:val="00F80301"/>
    <w:rsid w:val="00F82D6B"/>
    <w:rsid w:val="00F867DA"/>
    <w:rsid w:val="00F86850"/>
    <w:rsid w:val="00F93BFE"/>
    <w:rsid w:val="00F955E3"/>
    <w:rsid w:val="00F96CE5"/>
    <w:rsid w:val="00F96FFF"/>
    <w:rsid w:val="00FA036F"/>
    <w:rsid w:val="00FA1CB2"/>
    <w:rsid w:val="00FA563C"/>
    <w:rsid w:val="00FA64CA"/>
    <w:rsid w:val="00FA7DA5"/>
    <w:rsid w:val="00FB145C"/>
    <w:rsid w:val="00FB480C"/>
    <w:rsid w:val="00FB4FC7"/>
    <w:rsid w:val="00FB50E0"/>
    <w:rsid w:val="00FB5DD2"/>
    <w:rsid w:val="00FB75C0"/>
    <w:rsid w:val="00FC0428"/>
    <w:rsid w:val="00FC298B"/>
    <w:rsid w:val="00FC2F9D"/>
    <w:rsid w:val="00FC302A"/>
    <w:rsid w:val="00FC31D2"/>
    <w:rsid w:val="00FC4F3F"/>
    <w:rsid w:val="00FC5819"/>
    <w:rsid w:val="00FC5D41"/>
    <w:rsid w:val="00FC78D1"/>
    <w:rsid w:val="00FD2ADE"/>
    <w:rsid w:val="00FD34D2"/>
    <w:rsid w:val="00FD3AFD"/>
    <w:rsid w:val="00FD3F9E"/>
    <w:rsid w:val="00FD456D"/>
    <w:rsid w:val="00FD4C3B"/>
    <w:rsid w:val="00FD58C6"/>
    <w:rsid w:val="00FD70AB"/>
    <w:rsid w:val="00FD7E0E"/>
    <w:rsid w:val="00FE07D3"/>
    <w:rsid w:val="00FE1C47"/>
    <w:rsid w:val="00FE2BA4"/>
    <w:rsid w:val="00FE703C"/>
    <w:rsid w:val="00FE7A9F"/>
    <w:rsid w:val="00FE7E25"/>
    <w:rsid w:val="00FF010F"/>
    <w:rsid w:val="00FF065A"/>
    <w:rsid w:val="00FF1940"/>
    <w:rsid w:val="00FF3219"/>
    <w:rsid w:val="00FF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DC3E"/>
  <w15:chartTrackingRefBased/>
  <w15:docId w15:val="{3D670CDE-050E-4D1C-B5EF-8CB8EB88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4B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4892"/>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4B0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489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B50E0"/>
    <w:pPr>
      <w:ind w:left="720"/>
      <w:contextualSpacing/>
    </w:pPr>
  </w:style>
  <w:style w:type="paragraph" w:styleId="NormalWeb">
    <w:name w:val="Normal (Web)"/>
    <w:basedOn w:val="Normal"/>
    <w:uiPriority w:val="99"/>
    <w:semiHidden/>
    <w:unhideWhenUsed/>
    <w:rsid w:val="00CE3FA9"/>
    <w:pPr>
      <w:spacing w:before="100" w:beforeAutospacing="1" w:after="100" w:afterAutospacing="1"/>
    </w:pPr>
  </w:style>
  <w:style w:type="paragraph" w:styleId="NoSpacing">
    <w:name w:val="No Spacing"/>
    <w:uiPriority w:val="1"/>
    <w:qFormat/>
    <w:rsid w:val="009B349F"/>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84B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84B0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537FC"/>
    <w:pPr>
      <w:tabs>
        <w:tab w:val="center" w:pos="4680"/>
        <w:tab w:val="right" w:pos="9360"/>
      </w:tabs>
    </w:pPr>
  </w:style>
  <w:style w:type="character" w:customStyle="1" w:styleId="HeaderChar">
    <w:name w:val="Header Char"/>
    <w:basedOn w:val="DefaultParagraphFont"/>
    <w:link w:val="Header"/>
    <w:uiPriority w:val="99"/>
    <w:rsid w:val="00F537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37FC"/>
    <w:pPr>
      <w:tabs>
        <w:tab w:val="center" w:pos="4680"/>
        <w:tab w:val="right" w:pos="9360"/>
      </w:tabs>
    </w:pPr>
  </w:style>
  <w:style w:type="character" w:customStyle="1" w:styleId="FooterChar">
    <w:name w:val="Footer Char"/>
    <w:basedOn w:val="DefaultParagraphFont"/>
    <w:link w:val="Footer"/>
    <w:uiPriority w:val="99"/>
    <w:rsid w:val="00F537FC"/>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F73F4D"/>
    <w:pPr>
      <w:spacing w:line="259" w:lineRule="auto"/>
      <w:outlineLvl w:val="9"/>
    </w:pPr>
  </w:style>
  <w:style w:type="paragraph" w:styleId="TOC1">
    <w:name w:val="toc 1"/>
    <w:basedOn w:val="Normal"/>
    <w:next w:val="Normal"/>
    <w:autoRedefine/>
    <w:uiPriority w:val="39"/>
    <w:unhideWhenUsed/>
    <w:rsid w:val="00F73F4D"/>
    <w:pPr>
      <w:spacing w:after="100"/>
    </w:pPr>
  </w:style>
  <w:style w:type="paragraph" w:styleId="TOC2">
    <w:name w:val="toc 2"/>
    <w:basedOn w:val="Normal"/>
    <w:next w:val="Normal"/>
    <w:autoRedefine/>
    <w:uiPriority w:val="39"/>
    <w:unhideWhenUsed/>
    <w:rsid w:val="00F73F4D"/>
    <w:pPr>
      <w:spacing w:after="100"/>
      <w:ind w:left="240"/>
    </w:pPr>
  </w:style>
  <w:style w:type="paragraph" w:styleId="TOC3">
    <w:name w:val="toc 3"/>
    <w:basedOn w:val="Normal"/>
    <w:next w:val="Normal"/>
    <w:autoRedefine/>
    <w:uiPriority w:val="39"/>
    <w:unhideWhenUsed/>
    <w:rsid w:val="00F73F4D"/>
    <w:pPr>
      <w:spacing w:after="100"/>
      <w:ind w:left="480"/>
    </w:pPr>
  </w:style>
  <w:style w:type="character" w:styleId="Hyperlink">
    <w:name w:val="Hyperlink"/>
    <w:basedOn w:val="DefaultParagraphFont"/>
    <w:uiPriority w:val="99"/>
    <w:unhideWhenUsed/>
    <w:rsid w:val="00F73F4D"/>
    <w:rPr>
      <w:color w:val="0563C1" w:themeColor="hyperlink"/>
      <w:u w:val="single"/>
    </w:rPr>
  </w:style>
  <w:style w:type="paragraph" w:styleId="BalloonText">
    <w:name w:val="Balloon Text"/>
    <w:basedOn w:val="Normal"/>
    <w:link w:val="BalloonTextChar"/>
    <w:uiPriority w:val="99"/>
    <w:semiHidden/>
    <w:unhideWhenUsed/>
    <w:rsid w:val="007F4E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E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7407">
      <w:bodyDiv w:val="1"/>
      <w:marLeft w:val="0"/>
      <w:marRight w:val="0"/>
      <w:marTop w:val="0"/>
      <w:marBottom w:val="0"/>
      <w:divBdr>
        <w:top w:val="none" w:sz="0" w:space="0" w:color="auto"/>
        <w:left w:val="none" w:sz="0" w:space="0" w:color="auto"/>
        <w:bottom w:val="none" w:sz="0" w:space="0" w:color="auto"/>
        <w:right w:val="none" w:sz="0" w:space="0" w:color="auto"/>
      </w:divBdr>
      <w:divsChild>
        <w:div w:id="395932893">
          <w:marLeft w:val="907"/>
          <w:marRight w:val="0"/>
          <w:marTop w:val="0"/>
          <w:marBottom w:val="0"/>
          <w:divBdr>
            <w:top w:val="none" w:sz="0" w:space="0" w:color="auto"/>
            <w:left w:val="none" w:sz="0" w:space="0" w:color="auto"/>
            <w:bottom w:val="none" w:sz="0" w:space="0" w:color="auto"/>
            <w:right w:val="none" w:sz="0" w:space="0" w:color="auto"/>
          </w:divBdr>
        </w:div>
        <w:div w:id="519854824">
          <w:marLeft w:val="907"/>
          <w:marRight w:val="0"/>
          <w:marTop w:val="0"/>
          <w:marBottom w:val="0"/>
          <w:divBdr>
            <w:top w:val="none" w:sz="0" w:space="0" w:color="auto"/>
            <w:left w:val="none" w:sz="0" w:space="0" w:color="auto"/>
            <w:bottom w:val="none" w:sz="0" w:space="0" w:color="auto"/>
            <w:right w:val="none" w:sz="0" w:space="0" w:color="auto"/>
          </w:divBdr>
        </w:div>
        <w:div w:id="1032145038">
          <w:marLeft w:val="907"/>
          <w:marRight w:val="0"/>
          <w:marTop w:val="0"/>
          <w:marBottom w:val="0"/>
          <w:divBdr>
            <w:top w:val="none" w:sz="0" w:space="0" w:color="auto"/>
            <w:left w:val="none" w:sz="0" w:space="0" w:color="auto"/>
            <w:bottom w:val="none" w:sz="0" w:space="0" w:color="auto"/>
            <w:right w:val="none" w:sz="0" w:space="0" w:color="auto"/>
          </w:divBdr>
        </w:div>
        <w:div w:id="1620332843">
          <w:marLeft w:val="907"/>
          <w:marRight w:val="0"/>
          <w:marTop w:val="0"/>
          <w:marBottom w:val="0"/>
          <w:divBdr>
            <w:top w:val="none" w:sz="0" w:space="0" w:color="auto"/>
            <w:left w:val="none" w:sz="0" w:space="0" w:color="auto"/>
            <w:bottom w:val="none" w:sz="0" w:space="0" w:color="auto"/>
            <w:right w:val="none" w:sz="0" w:space="0" w:color="auto"/>
          </w:divBdr>
        </w:div>
        <w:div w:id="1692611512">
          <w:marLeft w:val="907"/>
          <w:marRight w:val="0"/>
          <w:marTop w:val="0"/>
          <w:marBottom w:val="0"/>
          <w:divBdr>
            <w:top w:val="none" w:sz="0" w:space="0" w:color="auto"/>
            <w:left w:val="none" w:sz="0" w:space="0" w:color="auto"/>
            <w:bottom w:val="none" w:sz="0" w:space="0" w:color="auto"/>
            <w:right w:val="none" w:sz="0" w:space="0" w:color="auto"/>
          </w:divBdr>
        </w:div>
      </w:divsChild>
    </w:div>
    <w:div w:id="42408757">
      <w:bodyDiv w:val="1"/>
      <w:marLeft w:val="0"/>
      <w:marRight w:val="0"/>
      <w:marTop w:val="0"/>
      <w:marBottom w:val="0"/>
      <w:divBdr>
        <w:top w:val="none" w:sz="0" w:space="0" w:color="auto"/>
        <w:left w:val="none" w:sz="0" w:space="0" w:color="auto"/>
        <w:bottom w:val="none" w:sz="0" w:space="0" w:color="auto"/>
        <w:right w:val="none" w:sz="0" w:space="0" w:color="auto"/>
      </w:divBdr>
      <w:divsChild>
        <w:div w:id="137919143">
          <w:marLeft w:val="446"/>
          <w:marRight w:val="0"/>
          <w:marTop w:val="0"/>
          <w:marBottom w:val="0"/>
          <w:divBdr>
            <w:top w:val="none" w:sz="0" w:space="0" w:color="auto"/>
            <w:left w:val="none" w:sz="0" w:space="0" w:color="auto"/>
            <w:bottom w:val="none" w:sz="0" w:space="0" w:color="auto"/>
            <w:right w:val="none" w:sz="0" w:space="0" w:color="auto"/>
          </w:divBdr>
        </w:div>
        <w:div w:id="418404174">
          <w:marLeft w:val="446"/>
          <w:marRight w:val="0"/>
          <w:marTop w:val="0"/>
          <w:marBottom w:val="0"/>
          <w:divBdr>
            <w:top w:val="none" w:sz="0" w:space="0" w:color="auto"/>
            <w:left w:val="none" w:sz="0" w:space="0" w:color="auto"/>
            <w:bottom w:val="none" w:sz="0" w:space="0" w:color="auto"/>
            <w:right w:val="none" w:sz="0" w:space="0" w:color="auto"/>
          </w:divBdr>
        </w:div>
        <w:div w:id="1952008569">
          <w:marLeft w:val="446"/>
          <w:marRight w:val="0"/>
          <w:marTop w:val="0"/>
          <w:marBottom w:val="0"/>
          <w:divBdr>
            <w:top w:val="none" w:sz="0" w:space="0" w:color="auto"/>
            <w:left w:val="none" w:sz="0" w:space="0" w:color="auto"/>
            <w:bottom w:val="none" w:sz="0" w:space="0" w:color="auto"/>
            <w:right w:val="none" w:sz="0" w:space="0" w:color="auto"/>
          </w:divBdr>
        </w:div>
      </w:divsChild>
    </w:div>
    <w:div w:id="94443184">
      <w:bodyDiv w:val="1"/>
      <w:marLeft w:val="0"/>
      <w:marRight w:val="0"/>
      <w:marTop w:val="0"/>
      <w:marBottom w:val="0"/>
      <w:divBdr>
        <w:top w:val="none" w:sz="0" w:space="0" w:color="auto"/>
        <w:left w:val="none" w:sz="0" w:space="0" w:color="auto"/>
        <w:bottom w:val="none" w:sz="0" w:space="0" w:color="auto"/>
        <w:right w:val="none" w:sz="0" w:space="0" w:color="auto"/>
      </w:divBdr>
      <w:divsChild>
        <w:div w:id="154735095">
          <w:marLeft w:val="446"/>
          <w:marRight w:val="0"/>
          <w:marTop w:val="0"/>
          <w:marBottom w:val="0"/>
          <w:divBdr>
            <w:top w:val="none" w:sz="0" w:space="0" w:color="auto"/>
            <w:left w:val="none" w:sz="0" w:space="0" w:color="auto"/>
            <w:bottom w:val="none" w:sz="0" w:space="0" w:color="auto"/>
            <w:right w:val="none" w:sz="0" w:space="0" w:color="auto"/>
          </w:divBdr>
        </w:div>
        <w:div w:id="234365218">
          <w:marLeft w:val="446"/>
          <w:marRight w:val="0"/>
          <w:marTop w:val="0"/>
          <w:marBottom w:val="0"/>
          <w:divBdr>
            <w:top w:val="none" w:sz="0" w:space="0" w:color="auto"/>
            <w:left w:val="none" w:sz="0" w:space="0" w:color="auto"/>
            <w:bottom w:val="none" w:sz="0" w:space="0" w:color="auto"/>
            <w:right w:val="none" w:sz="0" w:space="0" w:color="auto"/>
          </w:divBdr>
        </w:div>
        <w:div w:id="810247914">
          <w:marLeft w:val="446"/>
          <w:marRight w:val="0"/>
          <w:marTop w:val="0"/>
          <w:marBottom w:val="0"/>
          <w:divBdr>
            <w:top w:val="none" w:sz="0" w:space="0" w:color="auto"/>
            <w:left w:val="none" w:sz="0" w:space="0" w:color="auto"/>
            <w:bottom w:val="none" w:sz="0" w:space="0" w:color="auto"/>
            <w:right w:val="none" w:sz="0" w:space="0" w:color="auto"/>
          </w:divBdr>
        </w:div>
        <w:div w:id="1741097732">
          <w:marLeft w:val="446"/>
          <w:marRight w:val="0"/>
          <w:marTop w:val="0"/>
          <w:marBottom w:val="0"/>
          <w:divBdr>
            <w:top w:val="none" w:sz="0" w:space="0" w:color="auto"/>
            <w:left w:val="none" w:sz="0" w:space="0" w:color="auto"/>
            <w:bottom w:val="none" w:sz="0" w:space="0" w:color="auto"/>
            <w:right w:val="none" w:sz="0" w:space="0" w:color="auto"/>
          </w:divBdr>
        </w:div>
        <w:div w:id="1842157143">
          <w:marLeft w:val="446"/>
          <w:marRight w:val="0"/>
          <w:marTop w:val="0"/>
          <w:marBottom w:val="0"/>
          <w:divBdr>
            <w:top w:val="none" w:sz="0" w:space="0" w:color="auto"/>
            <w:left w:val="none" w:sz="0" w:space="0" w:color="auto"/>
            <w:bottom w:val="none" w:sz="0" w:space="0" w:color="auto"/>
            <w:right w:val="none" w:sz="0" w:space="0" w:color="auto"/>
          </w:divBdr>
        </w:div>
      </w:divsChild>
    </w:div>
    <w:div w:id="125243847">
      <w:bodyDiv w:val="1"/>
      <w:marLeft w:val="0"/>
      <w:marRight w:val="0"/>
      <w:marTop w:val="0"/>
      <w:marBottom w:val="0"/>
      <w:divBdr>
        <w:top w:val="none" w:sz="0" w:space="0" w:color="auto"/>
        <w:left w:val="none" w:sz="0" w:space="0" w:color="auto"/>
        <w:bottom w:val="none" w:sz="0" w:space="0" w:color="auto"/>
        <w:right w:val="none" w:sz="0" w:space="0" w:color="auto"/>
      </w:divBdr>
    </w:div>
    <w:div w:id="128323266">
      <w:bodyDiv w:val="1"/>
      <w:marLeft w:val="0"/>
      <w:marRight w:val="0"/>
      <w:marTop w:val="0"/>
      <w:marBottom w:val="0"/>
      <w:divBdr>
        <w:top w:val="none" w:sz="0" w:space="0" w:color="auto"/>
        <w:left w:val="none" w:sz="0" w:space="0" w:color="auto"/>
        <w:bottom w:val="none" w:sz="0" w:space="0" w:color="auto"/>
        <w:right w:val="none" w:sz="0" w:space="0" w:color="auto"/>
      </w:divBdr>
      <w:divsChild>
        <w:div w:id="1942639782">
          <w:marLeft w:val="907"/>
          <w:marRight w:val="0"/>
          <w:marTop w:val="200"/>
          <w:marBottom w:val="0"/>
          <w:divBdr>
            <w:top w:val="none" w:sz="0" w:space="0" w:color="auto"/>
            <w:left w:val="none" w:sz="0" w:space="0" w:color="auto"/>
            <w:bottom w:val="none" w:sz="0" w:space="0" w:color="auto"/>
            <w:right w:val="none" w:sz="0" w:space="0" w:color="auto"/>
          </w:divBdr>
        </w:div>
      </w:divsChild>
    </w:div>
    <w:div w:id="133759014">
      <w:bodyDiv w:val="1"/>
      <w:marLeft w:val="0"/>
      <w:marRight w:val="0"/>
      <w:marTop w:val="0"/>
      <w:marBottom w:val="0"/>
      <w:divBdr>
        <w:top w:val="none" w:sz="0" w:space="0" w:color="auto"/>
        <w:left w:val="none" w:sz="0" w:space="0" w:color="auto"/>
        <w:bottom w:val="none" w:sz="0" w:space="0" w:color="auto"/>
        <w:right w:val="none" w:sz="0" w:space="0" w:color="auto"/>
      </w:divBdr>
      <w:divsChild>
        <w:div w:id="270625783">
          <w:marLeft w:val="907"/>
          <w:marRight w:val="0"/>
          <w:marTop w:val="200"/>
          <w:marBottom w:val="0"/>
          <w:divBdr>
            <w:top w:val="none" w:sz="0" w:space="0" w:color="auto"/>
            <w:left w:val="none" w:sz="0" w:space="0" w:color="auto"/>
            <w:bottom w:val="none" w:sz="0" w:space="0" w:color="auto"/>
            <w:right w:val="none" w:sz="0" w:space="0" w:color="auto"/>
          </w:divBdr>
        </w:div>
        <w:div w:id="309486004">
          <w:marLeft w:val="907"/>
          <w:marRight w:val="0"/>
          <w:marTop w:val="200"/>
          <w:marBottom w:val="0"/>
          <w:divBdr>
            <w:top w:val="none" w:sz="0" w:space="0" w:color="auto"/>
            <w:left w:val="none" w:sz="0" w:space="0" w:color="auto"/>
            <w:bottom w:val="none" w:sz="0" w:space="0" w:color="auto"/>
            <w:right w:val="none" w:sz="0" w:space="0" w:color="auto"/>
          </w:divBdr>
        </w:div>
        <w:div w:id="1674839396">
          <w:marLeft w:val="907"/>
          <w:marRight w:val="0"/>
          <w:marTop w:val="200"/>
          <w:marBottom w:val="0"/>
          <w:divBdr>
            <w:top w:val="none" w:sz="0" w:space="0" w:color="auto"/>
            <w:left w:val="none" w:sz="0" w:space="0" w:color="auto"/>
            <w:bottom w:val="none" w:sz="0" w:space="0" w:color="auto"/>
            <w:right w:val="none" w:sz="0" w:space="0" w:color="auto"/>
          </w:divBdr>
        </w:div>
        <w:div w:id="1789201013">
          <w:marLeft w:val="907"/>
          <w:marRight w:val="0"/>
          <w:marTop w:val="200"/>
          <w:marBottom w:val="0"/>
          <w:divBdr>
            <w:top w:val="none" w:sz="0" w:space="0" w:color="auto"/>
            <w:left w:val="none" w:sz="0" w:space="0" w:color="auto"/>
            <w:bottom w:val="none" w:sz="0" w:space="0" w:color="auto"/>
            <w:right w:val="none" w:sz="0" w:space="0" w:color="auto"/>
          </w:divBdr>
        </w:div>
        <w:div w:id="2042852435">
          <w:marLeft w:val="907"/>
          <w:marRight w:val="0"/>
          <w:marTop w:val="200"/>
          <w:marBottom w:val="0"/>
          <w:divBdr>
            <w:top w:val="none" w:sz="0" w:space="0" w:color="auto"/>
            <w:left w:val="none" w:sz="0" w:space="0" w:color="auto"/>
            <w:bottom w:val="none" w:sz="0" w:space="0" w:color="auto"/>
            <w:right w:val="none" w:sz="0" w:space="0" w:color="auto"/>
          </w:divBdr>
        </w:div>
      </w:divsChild>
    </w:div>
    <w:div w:id="147595464">
      <w:bodyDiv w:val="1"/>
      <w:marLeft w:val="0"/>
      <w:marRight w:val="0"/>
      <w:marTop w:val="0"/>
      <w:marBottom w:val="0"/>
      <w:divBdr>
        <w:top w:val="none" w:sz="0" w:space="0" w:color="auto"/>
        <w:left w:val="none" w:sz="0" w:space="0" w:color="auto"/>
        <w:bottom w:val="none" w:sz="0" w:space="0" w:color="auto"/>
        <w:right w:val="none" w:sz="0" w:space="0" w:color="auto"/>
      </w:divBdr>
      <w:divsChild>
        <w:div w:id="162286523">
          <w:marLeft w:val="720"/>
          <w:marRight w:val="0"/>
          <w:marTop w:val="0"/>
          <w:marBottom w:val="0"/>
          <w:divBdr>
            <w:top w:val="none" w:sz="0" w:space="0" w:color="auto"/>
            <w:left w:val="none" w:sz="0" w:space="0" w:color="auto"/>
            <w:bottom w:val="none" w:sz="0" w:space="0" w:color="auto"/>
            <w:right w:val="none" w:sz="0" w:space="0" w:color="auto"/>
          </w:divBdr>
        </w:div>
        <w:div w:id="239683813">
          <w:marLeft w:val="446"/>
          <w:marRight w:val="0"/>
          <w:marTop w:val="0"/>
          <w:marBottom w:val="0"/>
          <w:divBdr>
            <w:top w:val="none" w:sz="0" w:space="0" w:color="auto"/>
            <w:left w:val="none" w:sz="0" w:space="0" w:color="auto"/>
            <w:bottom w:val="none" w:sz="0" w:space="0" w:color="auto"/>
            <w:right w:val="none" w:sz="0" w:space="0" w:color="auto"/>
          </w:divBdr>
        </w:div>
        <w:div w:id="402528883">
          <w:marLeft w:val="446"/>
          <w:marRight w:val="0"/>
          <w:marTop w:val="0"/>
          <w:marBottom w:val="0"/>
          <w:divBdr>
            <w:top w:val="none" w:sz="0" w:space="0" w:color="auto"/>
            <w:left w:val="none" w:sz="0" w:space="0" w:color="auto"/>
            <w:bottom w:val="none" w:sz="0" w:space="0" w:color="auto"/>
            <w:right w:val="none" w:sz="0" w:space="0" w:color="auto"/>
          </w:divBdr>
        </w:div>
        <w:div w:id="634218243">
          <w:marLeft w:val="720"/>
          <w:marRight w:val="0"/>
          <w:marTop w:val="0"/>
          <w:marBottom w:val="0"/>
          <w:divBdr>
            <w:top w:val="none" w:sz="0" w:space="0" w:color="auto"/>
            <w:left w:val="none" w:sz="0" w:space="0" w:color="auto"/>
            <w:bottom w:val="none" w:sz="0" w:space="0" w:color="auto"/>
            <w:right w:val="none" w:sz="0" w:space="0" w:color="auto"/>
          </w:divBdr>
        </w:div>
        <w:div w:id="1068573198">
          <w:marLeft w:val="720"/>
          <w:marRight w:val="0"/>
          <w:marTop w:val="0"/>
          <w:marBottom w:val="0"/>
          <w:divBdr>
            <w:top w:val="none" w:sz="0" w:space="0" w:color="auto"/>
            <w:left w:val="none" w:sz="0" w:space="0" w:color="auto"/>
            <w:bottom w:val="none" w:sz="0" w:space="0" w:color="auto"/>
            <w:right w:val="none" w:sz="0" w:space="0" w:color="auto"/>
          </w:divBdr>
        </w:div>
        <w:div w:id="1527401293">
          <w:marLeft w:val="446"/>
          <w:marRight w:val="0"/>
          <w:marTop w:val="0"/>
          <w:marBottom w:val="0"/>
          <w:divBdr>
            <w:top w:val="none" w:sz="0" w:space="0" w:color="auto"/>
            <w:left w:val="none" w:sz="0" w:space="0" w:color="auto"/>
            <w:bottom w:val="none" w:sz="0" w:space="0" w:color="auto"/>
            <w:right w:val="none" w:sz="0" w:space="0" w:color="auto"/>
          </w:divBdr>
        </w:div>
        <w:div w:id="1757481762">
          <w:marLeft w:val="720"/>
          <w:marRight w:val="0"/>
          <w:marTop w:val="0"/>
          <w:marBottom w:val="0"/>
          <w:divBdr>
            <w:top w:val="none" w:sz="0" w:space="0" w:color="auto"/>
            <w:left w:val="none" w:sz="0" w:space="0" w:color="auto"/>
            <w:bottom w:val="none" w:sz="0" w:space="0" w:color="auto"/>
            <w:right w:val="none" w:sz="0" w:space="0" w:color="auto"/>
          </w:divBdr>
        </w:div>
        <w:div w:id="2039430729">
          <w:marLeft w:val="446"/>
          <w:marRight w:val="0"/>
          <w:marTop w:val="0"/>
          <w:marBottom w:val="0"/>
          <w:divBdr>
            <w:top w:val="none" w:sz="0" w:space="0" w:color="auto"/>
            <w:left w:val="none" w:sz="0" w:space="0" w:color="auto"/>
            <w:bottom w:val="none" w:sz="0" w:space="0" w:color="auto"/>
            <w:right w:val="none" w:sz="0" w:space="0" w:color="auto"/>
          </w:divBdr>
        </w:div>
      </w:divsChild>
    </w:div>
    <w:div w:id="157037560">
      <w:bodyDiv w:val="1"/>
      <w:marLeft w:val="0"/>
      <w:marRight w:val="0"/>
      <w:marTop w:val="0"/>
      <w:marBottom w:val="0"/>
      <w:divBdr>
        <w:top w:val="none" w:sz="0" w:space="0" w:color="auto"/>
        <w:left w:val="none" w:sz="0" w:space="0" w:color="auto"/>
        <w:bottom w:val="none" w:sz="0" w:space="0" w:color="auto"/>
        <w:right w:val="none" w:sz="0" w:space="0" w:color="auto"/>
      </w:divBdr>
      <w:divsChild>
        <w:div w:id="471025506">
          <w:marLeft w:val="907"/>
          <w:marRight w:val="0"/>
          <w:marTop w:val="200"/>
          <w:marBottom w:val="0"/>
          <w:divBdr>
            <w:top w:val="none" w:sz="0" w:space="0" w:color="auto"/>
            <w:left w:val="none" w:sz="0" w:space="0" w:color="auto"/>
            <w:bottom w:val="none" w:sz="0" w:space="0" w:color="auto"/>
            <w:right w:val="none" w:sz="0" w:space="0" w:color="auto"/>
          </w:divBdr>
        </w:div>
        <w:div w:id="801849723">
          <w:marLeft w:val="547"/>
          <w:marRight w:val="0"/>
          <w:marTop w:val="200"/>
          <w:marBottom w:val="0"/>
          <w:divBdr>
            <w:top w:val="none" w:sz="0" w:space="0" w:color="auto"/>
            <w:left w:val="none" w:sz="0" w:space="0" w:color="auto"/>
            <w:bottom w:val="none" w:sz="0" w:space="0" w:color="auto"/>
            <w:right w:val="none" w:sz="0" w:space="0" w:color="auto"/>
          </w:divBdr>
        </w:div>
        <w:div w:id="983239938">
          <w:marLeft w:val="547"/>
          <w:marRight w:val="0"/>
          <w:marTop w:val="200"/>
          <w:marBottom w:val="0"/>
          <w:divBdr>
            <w:top w:val="none" w:sz="0" w:space="0" w:color="auto"/>
            <w:left w:val="none" w:sz="0" w:space="0" w:color="auto"/>
            <w:bottom w:val="none" w:sz="0" w:space="0" w:color="auto"/>
            <w:right w:val="none" w:sz="0" w:space="0" w:color="auto"/>
          </w:divBdr>
        </w:div>
      </w:divsChild>
    </w:div>
    <w:div w:id="195892495">
      <w:bodyDiv w:val="1"/>
      <w:marLeft w:val="0"/>
      <w:marRight w:val="0"/>
      <w:marTop w:val="0"/>
      <w:marBottom w:val="0"/>
      <w:divBdr>
        <w:top w:val="none" w:sz="0" w:space="0" w:color="auto"/>
        <w:left w:val="none" w:sz="0" w:space="0" w:color="auto"/>
        <w:bottom w:val="none" w:sz="0" w:space="0" w:color="auto"/>
        <w:right w:val="none" w:sz="0" w:space="0" w:color="auto"/>
      </w:divBdr>
      <w:divsChild>
        <w:div w:id="808014353">
          <w:marLeft w:val="547"/>
          <w:marRight w:val="0"/>
          <w:marTop w:val="200"/>
          <w:marBottom w:val="0"/>
          <w:divBdr>
            <w:top w:val="none" w:sz="0" w:space="0" w:color="auto"/>
            <w:left w:val="none" w:sz="0" w:space="0" w:color="auto"/>
            <w:bottom w:val="none" w:sz="0" w:space="0" w:color="auto"/>
            <w:right w:val="none" w:sz="0" w:space="0" w:color="auto"/>
          </w:divBdr>
        </w:div>
        <w:div w:id="1285113788">
          <w:marLeft w:val="547"/>
          <w:marRight w:val="0"/>
          <w:marTop w:val="200"/>
          <w:marBottom w:val="0"/>
          <w:divBdr>
            <w:top w:val="none" w:sz="0" w:space="0" w:color="auto"/>
            <w:left w:val="none" w:sz="0" w:space="0" w:color="auto"/>
            <w:bottom w:val="none" w:sz="0" w:space="0" w:color="auto"/>
            <w:right w:val="none" w:sz="0" w:space="0" w:color="auto"/>
          </w:divBdr>
        </w:div>
        <w:div w:id="1518621865">
          <w:marLeft w:val="547"/>
          <w:marRight w:val="0"/>
          <w:marTop w:val="200"/>
          <w:marBottom w:val="0"/>
          <w:divBdr>
            <w:top w:val="none" w:sz="0" w:space="0" w:color="auto"/>
            <w:left w:val="none" w:sz="0" w:space="0" w:color="auto"/>
            <w:bottom w:val="none" w:sz="0" w:space="0" w:color="auto"/>
            <w:right w:val="none" w:sz="0" w:space="0" w:color="auto"/>
          </w:divBdr>
        </w:div>
      </w:divsChild>
    </w:div>
    <w:div w:id="206455748">
      <w:bodyDiv w:val="1"/>
      <w:marLeft w:val="0"/>
      <w:marRight w:val="0"/>
      <w:marTop w:val="0"/>
      <w:marBottom w:val="0"/>
      <w:divBdr>
        <w:top w:val="none" w:sz="0" w:space="0" w:color="auto"/>
        <w:left w:val="none" w:sz="0" w:space="0" w:color="auto"/>
        <w:bottom w:val="none" w:sz="0" w:space="0" w:color="auto"/>
        <w:right w:val="none" w:sz="0" w:space="0" w:color="auto"/>
      </w:divBdr>
    </w:div>
    <w:div w:id="266929716">
      <w:bodyDiv w:val="1"/>
      <w:marLeft w:val="0"/>
      <w:marRight w:val="0"/>
      <w:marTop w:val="0"/>
      <w:marBottom w:val="0"/>
      <w:divBdr>
        <w:top w:val="none" w:sz="0" w:space="0" w:color="auto"/>
        <w:left w:val="none" w:sz="0" w:space="0" w:color="auto"/>
        <w:bottom w:val="none" w:sz="0" w:space="0" w:color="auto"/>
        <w:right w:val="none" w:sz="0" w:space="0" w:color="auto"/>
      </w:divBdr>
      <w:divsChild>
        <w:div w:id="235747361">
          <w:marLeft w:val="907"/>
          <w:marRight w:val="0"/>
          <w:marTop w:val="0"/>
          <w:marBottom w:val="0"/>
          <w:divBdr>
            <w:top w:val="none" w:sz="0" w:space="0" w:color="auto"/>
            <w:left w:val="none" w:sz="0" w:space="0" w:color="auto"/>
            <w:bottom w:val="none" w:sz="0" w:space="0" w:color="auto"/>
            <w:right w:val="none" w:sz="0" w:space="0" w:color="auto"/>
          </w:divBdr>
        </w:div>
        <w:div w:id="270623294">
          <w:marLeft w:val="907"/>
          <w:marRight w:val="0"/>
          <w:marTop w:val="0"/>
          <w:marBottom w:val="0"/>
          <w:divBdr>
            <w:top w:val="none" w:sz="0" w:space="0" w:color="auto"/>
            <w:left w:val="none" w:sz="0" w:space="0" w:color="auto"/>
            <w:bottom w:val="none" w:sz="0" w:space="0" w:color="auto"/>
            <w:right w:val="none" w:sz="0" w:space="0" w:color="auto"/>
          </w:divBdr>
        </w:div>
        <w:div w:id="279773572">
          <w:marLeft w:val="547"/>
          <w:marRight w:val="0"/>
          <w:marTop w:val="0"/>
          <w:marBottom w:val="0"/>
          <w:divBdr>
            <w:top w:val="none" w:sz="0" w:space="0" w:color="auto"/>
            <w:left w:val="none" w:sz="0" w:space="0" w:color="auto"/>
            <w:bottom w:val="none" w:sz="0" w:space="0" w:color="auto"/>
            <w:right w:val="none" w:sz="0" w:space="0" w:color="auto"/>
          </w:divBdr>
        </w:div>
        <w:div w:id="798034332">
          <w:marLeft w:val="907"/>
          <w:marRight w:val="0"/>
          <w:marTop w:val="0"/>
          <w:marBottom w:val="0"/>
          <w:divBdr>
            <w:top w:val="none" w:sz="0" w:space="0" w:color="auto"/>
            <w:left w:val="none" w:sz="0" w:space="0" w:color="auto"/>
            <w:bottom w:val="none" w:sz="0" w:space="0" w:color="auto"/>
            <w:right w:val="none" w:sz="0" w:space="0" w:color="auto"/>
          </w:divBdr>
        </w:div>
        <w:div w:id="976642684">
          <w:marLeft w:val="907"/>
          <w:marRight w:val="0"/>
          <w:marTop w:val="0"/>
          <w:marBottom w:val="0"/>
          <w:divBdr>
            <w:top w:val="none" w:sz="0" w:space="0" w:color="auto"/>
            <w:left w:val="none" w:sz="0" w:space="0" w:color="auto"/>
            <w:bottom w:val="none" w:sz="0" w:space="0" w:color="auto"/>
            <w:right w:val="none" w:sz="0" w:space="0" w:color="auto"/>
          </w:divBdr>
        </w:div>
        <w:div w:id="1044334796">
          <w:marLeft w:val="547"/>
          <w:marRight w:val="0"/>
          <w:marTop w:val="0"/>
          <w:marBottom w:val="0"/>
          <w:divBdr>
            <w:top w:val="none" w:sz="0" w:space="0" w:color="auto"/>
            <w:left w:val="none" w:sz="0" w:space="0" w:color="auto"/>
            <w:bottom w:val="none" w:sz="0" w:space="0" w:color="auto"/>
            <w:right w:val="none" w:sz="0" w:space="0" w:color="auto"/>
          </w:divBdr>
        </w:div>
        <w:div w:id="1522040034">
          <w:marLeft w:val="547"/>
          <w:marRight w:val="0"/>
          <w:marTop w:val="0"/>
          <w:marBottom w:val="0"/>
          <w:divBdr>
            <w:top w:val="none" w:sz="0" w:space="0" w:color="auto"/>
            <w:left w:val="none" w:sz="0" w:space="0" w:color="auto"/>
            <w:bottom w:val="none" w:sz="0" w:space="0" w:color="auto"/>
            <w:right w:val="none" w:sz="0" w:space="0" w:color="auto"/>
          </w:divBdr>
        </w:div>
      </w:divsChild>
    </w:div>
    <w:div w:id="285233972">
      <w:bodyDiv w:val="1"/>
      <w:marLeft w:val="0"/>
      <w:marRight w:val="0"/>
      <w:marTop w:val="0"/>
      <w:marBottom w:val="0"/>
      <w:divBdr>
        <w:top w:val="none" w:sz="0" w:space="0" w:color="auto"/>
        <w:left w:val="none" w:sz="0" w:space="0" w:color="auto"/>
        <w:bottom w:val="none" w:sz="0" w:space="0" w:color="auto"/>
        <w:right w:val="none" w:sz="0" w:space="0" w:color="auto"/>
      </w:divBdr>
    </w:div>
    <w:div w:id="301346675">
      <w:bodyDiv w:val="1"/>
      <w:marLeft w:val="0"/>
      <w:marRight w:val="0"/>
      <w:marTop w:val="0"/>
      <w:marBottom w:val="0"/>
      <w:divBdr>
        <w:top w:val="none" w:sz="0" w:space="0" w:color="auto"/>
        <w:left w:val="none" w:sz="0" w:space="0" w:color="auto"/>
        <w:bottom w:val="none" w:sz="0" w:space="0" w:color="auto"/>
        <w:right w:val="none" w:sz="0" w:space="0" w:color="auto"/>
      </w:divBdr>
      <w:divsChild>
        <w:div w:id="767115779">
          <w:marLeft w:val="907"/>
          <w:marRight w:val="0"/>
          <w:marTop w:val="200"/>
          <w:marBottom w:val="0"/>
          <w:divBdr>
            <w:top w:val="none" w:sz="0" w:space="0" w:color="auto"/>
            <w:left w:val="none" w:sz="0" w:space="0" w:color="auto"/>
            <w:bottom w:val="none" w:sz="0" w:space="0" w:color="auto"/>
            <w:right w:val="none" w:sz="0" w:space="0" w:color="auto"/>
          </w:divBdr>
        </w:div>
        <w:div w:id="869925159">
          <w:marLeft w:val="907"/>
          <w:marRight w:val="0"/>
          <w:marTop w:val="200"/>
          <w:marBottom w:val="0"/>
          <w:divBdr>
            <w:top w:val="none" w:sz="0" w:space="0" w:color="auto"/>
            <w:left w:val="none" w:sz="0" w:space="0" w:color="auto"/>
            <w:bottom w:val="none" w:sz="0" w:space="0" w:color="auto"/>
            <w:right w:val="none" w:sz="0" w:space="0" w:color="auto"/>
          </w:divBdr>
        </w:div>
        <w:div w:id="2144735911">
          <w:marLeft w:val="907"/>
          <w:marRight w:val="0"/>
          <w:marTop w:val="200"/>
          <w:marBottom w:val="0"/>
          <w:divBdr>
            <w:top w:val="none" w:sz="0" w:space="0" w:color="auto"/>
            <w:left w:val="none" w:sz="0" w:space="0" w:color="auto"/>
            <w:bottom w:val="none" w:sz="0" w:space="0" w:color="auto"/>
            <w:right w:val="none" w:sz="0" w:space="0" w:color="auto"/>
          </w:divBdr>
        </w:div>
      </w:divsChild>
    </w:div>
    <w:div w:id="339354847">
      <w:bodyDiv w:val="1"/>
      <w:marLeft w:val="0"/>
      <w:marRight w:val="0"/>
      <w:marTop w:val="0"/>
      <w:marBottom w:val="0"/>
      <w:divBdr>
        <w:top w:val="none" w:sz="0" w:space="0" w:color="auto"/>
        <w:left w:val="none" w:sz="0" w:space="0" w:color="auto"/>
        <w:bottom w:val="none" w:sz="0" w:space="0" w:color="auto"/>
        <w:right w:val="none" w:sz="0" w:space="0" w:color="auto"/>
      </w:divBdr>
      <w:divsChild>
        <w:div w:id="519586658">
          <w:marLeft w:val="720"/>
          <w:marRight w:val="0"/>
          <w:marTop w:val="200"/>
          <w:marBottom w:val="0"/>
          <w:divBdr>
            <w:top w:val="none" w:sz="0" w:space="0" w:color="auto"/>
            <w:left w:val="none" w:sz="0" w:space="0" w:color="auto"/>
            <w:bottom w:val="none" w:sz="0" w:space="0" w:color="auto"/>
            <w:right w:val="none" w:sz="0" w:space="0" w:color="auto"/>
          </w:divBdr>
        </w:div>
        <w:div w:id="602032020">
          <w:marLeft w:val="720"/>
          <w:marRight w:val="0"/>
          <w:marTop w:val="200"/>
          <w:marBottom w:val="0"/>
          <w:divBdr>
            <w:top w:val="none" w:sz="0" w:space="0" w:color="auto"/>
            <w:left w:val="none" w:sz="0" w:space="0" w:color="auto"/>
            <w:bottom w:val="none" w:sz="0" w:space="0" w:color="auto"/>
            <w:right w:val="none" w:sz="0" w:space="0" w:color="auto"/>
          </w:divBdr>
        </w:div>
        <w:div w:id="627510442">
          <w:marLeft w:val="720"/>
          <w:marRight w:val="0"/>
          <w:marTop w:val="200"/>
          <w:marBottom w:val="0"/>
          <w:divBdr>
            <w:top w:val="none" w:sz="0" w:space="0" w:color="auto"/>
            <w:left w:val="none" w:sz="0" w:space="0" w:color="auto"/>
            <w:bottom w:val="none" w:sz="0" w:space="0" w:color="auto"/>
            <w:right w:val="none" w:sz="0" w:space="0" w:color="auto"/>
          </w:divBdr>
        </w:div>
        <w:div w:id="1253394209">
          <w:marLeft w:val="720"/>
          <w:marRight w:val="0"/>
          <w:marTop w:val="200"/>
          <w:marBottom w:val="0"/>
          <w:divBdr>
            <w:top w:val="none" w:sz="0" w:space="0" w:color="auto"/>
            <w:left w:val="none" w:sz="0" w:space="0" w:color="auto"/>
            <w:bottom w:val="none" w:sz="0" w:space="0" w:color="auto"/>
            <w:right w:val="none" w:sz="0" w:space="0" w:color="auto"/>
          </w:divBdr>
        </w:div>
        <w:div w:id="1663584040">
          <w:marLeft w:val="720"/>
          <w:marRight w:val="0"/>
          <w:marTop w:val="200"/>
          <w:marBottom w:val="0"/>
          <w:divBdr>
            <w:top w:val="none" w:sz="0" w:space="0" w:color="auto"/>
            <w:left w:val="none" w:sz="0" w:space="0" w:color="auto"/>
            <w:bottom w:val="none" w:sz="0" w:space="0" w:color="auto"/>
            <w:right w:val="none" w:sz="0" w:space="0" w:color="auto"/>
          </w:divBdr>
        </w:div>
        <w:div w:id="1664967530">
          <w:marLeft w:val="720"/>
          <w:marRight w:val="0"/>
          <w:marTop w:val="200"/>
          <w:marBottom w:val="0"/>
          <w:divBdr>
            <w:top w:val="none" w:sz="0" w:space="0" w:color="auto"/>
            <w:left w:val="none" w:sz="0" w:space="0" w:color="auto"/>
            <w:bottom w:val="none" w:sz="0" w:space="0" w:color="auto"/>
            <w:right w:val="none" w:sz="0" w:space="0" w:color="auto"/>
          </w:divBdr>
        </w:div>
        <w:div w:id="1732728344">
          <w:marLeft w:val="720"/>
          <w:marRight w:val="0"/>
          <w:marTop w:val="200"/>
          <w:marBottom w:val="0"/>
          <w:divBdr>
            <w:top w:val="none" w:sz="0" w:space="0" w:color="auto"/>
            <w:left w:val="none" w:sz="0" w:space="0" w:color="auto"/>
            <w:bottom w:val="none" w:sz="0" w:space="0" w:color="auto"/>
            <w:right w:val="none" w:sz="0" w:space="0" w:color="auto"/>
          </w:divBdr>
        </w:div>
        <w:div w:id="2043170302">
          <w:marLeft w:val="720"/>
          <w:marRight w:val="0"/>
          <w:marTop w:val="200"/>
          <w:marBottom w:val="0"/>
          <w:divBdr>
            <w:top w:val="none" w:sz="0" w:space="0" w:color="auto"/>
            <w:left w:val="none" w:sz="0" w:space="0" w:color="auto"/>
            <w:bottom w:val="none" w:sz="0" w:space="0" w:color="auto"/>
            <w:right w:val="none" w:sz="0" w:space="0" w:color="auto"/>
          </w:divBdr>
        </w:div>
        <w:div w:id="2119909034">
          <w:marLeft w:val="720"/>
          <w:marRight w:val="0"/>
          <w:marTop w:val="200"/>
          <w:marBottom w:val="0"/>
          <w:divBdr>
            <w:top w:val="none" w:sz="0" w:space="0" w:color="auto"/>
            <w:left w:val="none" w:sz="0" w:space="0" w:color="auto"/>
            <w:bottom w:val="none" w:sz="0" w:space="0" w:color="auto"/>
            <w:right w:val="none" w:sz="0" w:space="0" w:color="auto"/>
          </w:divBdr>
        </w:div>
      </w:divsChild>
    </w:div>
    <w:div w:id="374430722">
      <w:bodyDiv w:val="1"/>
      <w:marLeft w:val="0"/>
      <w:marRight w:val="0"/>
      <w:marTop w:val="0"/>
      <w:marBottom w:val="0"/>
      <w:divBdr>
        <w:top w:val="none" w:sz="0" w:space="0" w:color="auto"/>
        <w:left w:val="none" w:sz="0" w:space="0" w:color="auto"/>
        <w:bottom w:val="none" w:sz="0" w:space="0" w:color="auto"/>
        <w:right w:val="none" w:sz="0" w:space="0" w:color="auto"/>
      </w:divBdr>
    </w:div>
    <w:div w:id="505706423">
      <w:bodyDiv w:val="1"/>
      <w:marLeft w:val="0"/>
      <w:marRight w:val="0"/>
      <w:marTop w:val="0"/>
      <w:marBottom w:val="0"/>
      <w:divBdr>
        <w:top w:val="none" w:sz="0" w:space="0" w:color="auto"/>
        <w:left w:val="none" w:sz="0" w:space="0" w:color="auto"/>
        <w:bottom w:val="none" w:sz="0" w:space="0" w:color="auto"/>
        <w:right w:val="none" w:sz="0" w:space="0" w:color="auto"/>
      </w:divBdr>
    </w:div>
    <w:div w:id="522937769">
      <w:bodyDiv w:val="1"/>
      <w:marLeft w:val="0"/>
      <w:marRight w:val="0"/>
      <w:marTop w:val="0"/>
      <w:marBottom w:val="0"/>
      <w:divBdr>
        <w:top w:val="none" w:sz="0" w:space="0" w:color="auto"/>
        <w:left w:val="none" w:sz="0" w:space="0" w:color="auto"/>
        <w:bottom w:val="none" w:sz="0" w:space="0" w:color="auto"/>
        <w:right w:val="none" w:sz="0" w:space="0" w:color="auto"/>
      </w:divBdr>
    </w:div>
    <w:div w:id="592393841">
      <w:bodyDiv w:val="1"/>
      <w:marLeft w:val="0"/>
      <w:marRight w:val="0"/>
      <w:marTop w:val="0"/>
      <w:marBottom w:val="0"/>
      <w:divBdr>
        <w:top w:val="none" w:sz="0" w:space="0" w:color="auto"/>
        <w:left w:val="none" w:sz="0" w:space="0" w:color="auto"/>
        <w:bottom w:val="none" w:sz="0" w:space="0" w:color="auto"/>
        <w:right w:val="none" w:sz="0" w:space="0" w:color="auto"/>
      </w:divBdr>
      <w:divsChild>
        <w:div w:id="934674463">
          <w:marLeft w:val="907"/>
          <w:marRight w:val="0"/>
          <w:marTop w:val="200"/>
          <w:marBottom w:val="0"/>
          <w:divBdr>
            <w:top w:val="none" w:sz="0" w:space="0" w:color="auto"/>
            <w:left w:val="none" w:sz="0" w:space="0" w:color="auto"/>
            <w:bottom w:val="none" w:sz="0" w:space="0" w:color="auto"/>
            <w:right w:val="none" w:sz="0" w:space="0" w:color="auto"/>
          </w:divBdr>
        </w:div>
      </w:divsChild>
    </w:div>
    <w:div w:id="608126362">
      <w:bodyDiv w:val="1"/>
      <w:marLeft w:val="0"/>
      <w:marRight w:val="0"/>
      <w:marTop w:val="0"/>
      <w:marBottom w:val="0"/>
      <w:divBdr>
        <w:top w:val="none" w:sz="0" w:space="0" w:color="auto"/>
        <w:left w:val="none" w:sz="0" w:space="0" w:color="auto"/>
        <w:bottom w:val="none" w:sz="0" w:space="0" w:color="auto"/>
        <w:right w:val="none" w:sz="0" w:space="0" w:color="auto"/>
      </w:divBdr>
      <w:divsChild>
        <w:div w:id="327682783">
          <w:marLeft w:val="360"/>
          <w:marRight w:val="0"/>
          <w:marTop w:val="200"/>
          <w:marBottom w:val="0"/>
          <w:divBdr>
            <w:top w:val="none" w:sz="0" w:space="0" w:color="auto"/>
            <w:left w:val="none" w:sz="0" w:space="0" w:color="auto"/>
            <w:bottom w:val="none" w:sz="0" w:space="0" w:color="auto"/>
            <w:right w:val="none" w:sz="0" w:space="0" w:color="auto"/>
          </w:divBdr>
        </w:div>
        <w:div w:id="630863582">
          <w:marLeft w:val="360"/>
          <w:marRight w:val="0"/>
          <w:marTop w:val="200"/>
          <w:marBottom w:val="0"/>
          <w:divBdr>
            <w:top w:val="none" w:sz="0" w:space="0" w:color="auto"/>
            <w:left w:val="none" w:sz="0" w:space="0" w:color="auto"/>
            <w:bottom w:val="none" w:sz="0" w:space="0" w:color="auto"/>
            <w:right w:val="none" w:sz="0" w:space="0" w:color="auto"/>
          </w:divBdr>
        </w:div>
        <w:div w:id="734547758">
          <w:marLeft w:val="360"/>
          <w:marRight w:val="0"/>
          <w:marTop w:val="200"/>
          <w:marBottom w:val="0"/>
          <w:divBdr>
            <w:top w:val="none" w:sz="0" w:space="0" w:color="auto"/>
            <w:left w:val="none" w:sz="0" w:space="0" w:color="auto"/>
            <w:bottom w:val="none" w:sz="0" w:space="0" w:color="auto"/>
            <w:right w:val="none" w:sz="0" w:space="0" w:color="auto"/>
          </w:divBdr>
        </w:div>
        <w:div w:id="1634947117">
          <w:marLeft w:val="360"/>
          <w:marRight w:val="0"/>
          <w:marTop w:val="200"/>
          <w:marBottom w:val="0"/>
          <w:divBdr>
            <w:top w:val="none" w:sz="0" w:space="0" w:color="auto"/>
            <w:left w:val="none" w:sz="0" w:space="0" w:color="auto"/>
            <w:bottom w:val="none" w:sz="0" w:space="0" w:color="auto"/>
            <w:right w:val="none" w:sz="0" w:space="0" w:color="auto"/>
          </w:divBdr>
        </w:div>
        <w:div w:id="1952011951">
          <w:marLeft w:val="360"/>
          <w:marRight w:val="0"/>
          <w:marTop w:val="200"/>
          <w:marBottom w:val="0"/>
          <w:divBdr>
            <w:top w:val="none" w:sz="0" w:space="0" w:color="auto"/>
            <w:left w:val="none" w:sz="0" w:space="0" w:color="auto"/>
            <w:bottom w:val="none" w:sz="0" w:space="0" w:color="auto"/>
            <w:right w:val="none" w:sz="0" w:space="0" w:color="auto"/>
          </w:divBdr>
        </w:div>
      </w:divsChild>
    </w:div>
    <w:div w:id="611475516">
      <w:bodyDiv w:val="1"/>
      <w:marLeft w:val="0"/>
      <w:marRight w:val="0"/>
      <w:marTop w:val="0"/>
      <w:marBottom w:val="0"/>
      <w:divBdr>
        <w:top w:val="none" w:sz="0" w:space="0" w:color="auto"/>
        <w:left w:val="none" w:sz="0" w:space="0" w:color="auto"/>
        <w:bottom w:val="none" w:sz="0" w:space="0" w:color="auto"/>
        <w:right w:val="none" w:sz="0" w:space="0" w:color="auto"/>
      </w:divBdr>
      <w:divsChild>
        <w:div w:id="100954096">
          <w:marLeft w:val="907"/>
          <w:marRight w:val="0"/>
          <w:marTop w:val="0"/>
          <w:marBottom w:val="0"/>
          <w:divBdr>
            <w:top w:val="none" w:sz="0" w:space="0" w:color="auto"/>
            <w:left w:val="none" w:sz="0" w:space="0" w:color="auto"/>
            <w:bottom w:val="none" w:sz="0" w:space="0" w:color="auto"/>
            <w:right w:val="none" w:sz="0" w:space="0" w:color="auto"/>
          </w:divBdr>
        </w:div>
        <w:div w:id="503933995">
          <w:marLeft w:val="907"/>
          <w:marRight w:val="0"/>
          <w:marTop w:val="0"/>
          <w:marBottom w:val="0"/>
          <w:divBdr>
            <w:top w:val="none" w:sz="0" w:space="0" w:color="auto"/>
            <w:left w:val="none" w:sz="0" w:space="0" w:color="auto"/>
            <w:bottom w:val="none" w:sz="0" w:space="0" w:color="auto"/>
            <w:right w:val="none" w:sz="0" w:space="0" w:color="auto"/>
          </w:divBdr>
        </w:div>
        <w:div w:id="984626344">
          <w:marLeft w:val="907"/>
          <w:marRight w:val="0"/>
          <w:marTop w:val="0"/>
          <w:marBottom w:val="0"/>
          <w:divBdr>
            <w:top w:val="none" w:sz="0" w:space="0" w:color="auto"/>
            <w:left w:val="none" w:sz="0" w:space="0" w:color="auto"/>
            <w:bottom w:val="none" w:sz="0" w:space="0" w:color="auto"/>
            <w:right w:val="none" w:sz="0" w:space="0" w:color="auto"/>
          </w:divBdr>
        </w:div>
        <w:div w:id="1363171827">
          <w:marLeft w:val="907"/>
          <w:marRight w:val="0"/>
          <w:marTop w:val="0"/>
          <w:marBottom w:val="0"/>
          <w:divBdr>
            <w:top w:val="none" w:sz="0" w:space="0" w:color="auto"/>
            <w:left w:val="none" w:sz="0" w:space="0" w:color="auto"/>
            <w:bottom w:val="none" w:sz="0" w:space="0" w:color="auto"/>
            <w:right w:val="none" w:sz="0" w:space="0" w:color="auto"/>
          </w:divBdr>
        </w:div>
      </w:divsChild>
    </w:div>
    <w:div w:id="768354144">
      <w:bodyDiv w:val="1"/>
      <w:marLeft w:val="0"/>
      <w:marRight w:val="0"/>
      <w:marTop w:val="0"/>
      <w:marBottom w:val="0"/>
      <w:divBdr>
        <w:top w:val="none" w:sz="0" w:space="0" w:color="auto"/>
        <w:left w:val="none" w:sz="0" w:space="0" w:color="auto"/>
        <w:bottom w:val="none" w:sz="0" w:space="0" w:color="auto"/>
        <w:right w:val="none" w:sz="0" w:space="0" w:color="auto"/>
      </w:divBdr>
      <w:divsChild>
        <w:div w:id="399249342">
          <w:marLeft w:val="360"/>
          <w:marRight w:val="0"/>
          <w:marTop w:val="200"/>
          <w:marBottom w:val="0"/>
          <w:divBdr>
            <w:top w:val="none" w:sz="0" w:space="0" w:color="auto"/>
            <w:left w:val="none" w:sz="0" w:space="0" w:color="auto"/>
            <w:bottom w:val="none" w:sz="0" w:space="0" w:color="auto"/>
            <w:right w:val="none" w:sz="0" w:space="0" w:color="auto"/>
          </w:divBdr>
        </w:div>
        <w:div w:id="431366707">
          <w:marLeft w:val="907"/>
          <w:marRight w:val="0"/>
          <w:marTop w:val="200"/>
          <w:marBottom w:val="0"/>
          <w:divBdr>
            <w:top w:val="none" w:sz="0" w:space="0" w:color="auto"/>
            <w:left w:val="none" w:sz="0" w:space="0" w:color="auto"/>
            <w:bottom w:val="none" w:sz="0" w:space="0" w:color="auto"/>
            <w:right w:val="none" w:sz="0" w:space="0" w:color="auto"/>
          </w:divBdr>
        </w:div>
        <w:div w:id="694304433">
          <w:marLeft w:val="907"/>
          <w:marRight w:val="0"/>
          <w:marTop w:val="200"/>
          <w:marBottom w:val="0"/>
          <w:divBdr>
            <w:top w:val="none" w:sz="0" w:space="0" w:color="auto"/>
            <w:left w:val="none" w:sz="0" w:space="0" w:color="auto"/>
            <w:bottom w:val="none" w:sz="0" w:space="0" w:color="auto"/>
            <w:right w:val="none" w:sz="0" w:space="0" w:color="auto"/>
          </w:divBdr>
        </w:div>
        <w:div w:id="1130898067">
          <w:marLeft w:val="907"/>
          <w:marRight w:val="0"/>
          <w:marTop w:val="200"/>
          <w:marBottom w:val="0"/>
          <w:divBdr>
            <w:top w:val="none" w:sz="0" w:space="0" w:color="auto"/>
            <w:left w:val="none" w:sz="0" w:space="0" w:color="auto"/>
            <w:bottom w:val="none" w:sz="0" w:space="0" w:color="auto"/>
            <w:right w:val="none" w:sz="0" w:space="0" w:color="auto"/>
          </w:divBdr>
        </w:div>
        <w:div w:id="1749962804">
          <w:marLeft w:val="907"/>
          <w:marRight w:val="0"/>
          <w:marTop w:val="200"/>
          <w:marBottom w:val="0"/>
          <w:divBdr>
            <w:top w:val="none" w:sz="0" w:space="0" w:color="auto"/>
            <w:left w:val="none" w:sz="0" w:space="0" w:color="auto"/>
            <w:bottom w:val="none" w:sz="0" w:space="0" w:color="auto"/>
            <w:right w:val="none" w:sz="0" w:space="0" w:color="auto"/>
          </w:divBdr>
        </w:div>
        <w:div w:id="1758475150">
          <w:marLeft w:val="907"/>
          <w:marRight w:val="0"/>
          <w:marTop w:val="200"/>
          <w:marBottom w:val="0"/>
          <w:divBdr>
            <w:top w:val="none" w:sz="0" w:space="0" w:color="auto"/>
            <w:left w:val="none" w:sz="0" w:space="0" w:color="auto"/>
            <w:bottom w:val="none" w:sz="0" w:space="0" w:color="auto"/>
            <w:right w:val="none" w:sz="0" w:space="0" w:color="auto"/>
          </w:divBdr>
        </w:div>
        <w:div w:id="1921980738">
          <w:marLeft w:val="907"/>
          <w:marRight w:val="0"/>
          <w:marTop w:val="200"/>
          <w:marBottom w:val="0"/>
          <w:divBdr>
            <w:top w:val="none" w:sz="0" w:space="0" w:color="auto"/>
            <w:left w:val="none" w:sz="0" w:space="0" w:color="auto"/>
            <w:bottom w:val="none" w:sz="0" w:space="0" w:color="auto"/>
            <w:right w:val="none" w:sz="0" w:space="0" w:color="auto"/>
          </w:divBdr>
        </w:div>
      </w:divsChild>
    </w:div>
    <w:div w:id="856238581">
      <w:bodyDiv w:val="1"/>
      <w:marLeft w:val="0"/>
      <w:marRight w:val="0"/>
      <w:marTop w:val="0"/>
      <w:marBottom w:val="0"/>
      <w:divBdr>
        <w:top w:val="none" w:sz="0" w:space="0" w:color="auto"/>
        <w:left w:val="none" w:sz="0" w:space="0" w:color="auto"/>
        <w:bottom w:val="none" w:sz="0" w:space="0" w:color="auto"/>
        <w:right w:val="none" w:sz="0" w:space="0" w:color="auto"/>
      </w:divBdr>
      <w:divsChild>
        <w:div w:id="517622864">
          <w:marLeft w:val="1354"/>
          <w:marRight w:val="0"/>
          <w:marTop w:val="0"/>
          <w:marBottom w:val="0"/>
          <w:divBdr>
            <w:top w:val="none" w:sz="0" w:space="0" w:color="auto"/>
            <w:left w:val="none" w:sz="0" w:space="0" w:color="auto"/>
            <w:bottom w:val="none" w:sz="0" w:space="0" w:color="auto"/>
            <w:right w:val="none" w:sz="0" w:space="0" w:color="auto"/>
          </w:divBdr>
        </w:div>
        <w:div w:id="1295719102">
          <w:marLeft w:val="1354"/>
          <w:marRight w:val="0"/>
          <w:marTop w:val="0"/>
          <w:marBottom w:val="0"/>
          <w:divBdr>
            <w:top w:val="none" w:sz="0" w:space="0" w:color="auto"/>
            <w:left w:val="none" w:sz="0" w:space="0" w:color="auto"/>
            <w:bottom w:val="none" w:sz="0" w:space="0" w:color="auto"/>
            <w:right w:val="none" w:sz="0" w:space="0" w:color="auto"/>
          </w:divBdr>
        </w:div>
        <w:div w:id="1612396116">
          <w:marLeft w:val="1354"/>
          <w:marRight w:val="0"/>
          <w:marTop w:val="0"/>
          <w:marBottom w:val="0"/>
          <w:divBdr>
            <w:top w:val="none" w:sz="0" w:space="0" w:color="auto"/>
            <w:left w:val="none" w:sz="0" w:space="0" w:color="auto"/>
            <w:bottom w:val="none" w:sz="0" w:space="0" w:color="auto"/>
            <w:right w:val="none" w:sz="0" w:space="0" w:color="auto"/>
          </w:divBdr>
        </w:div>
      </w:divsChild>
    </w:div>
    <w:div w:id="935594166">
      <w:bodyDiv w:val="1"/>
      <w:marLeft w:val="0"/>
      <w:marRight w:val="0"/>
      <w:marTop w:val="0"/>
      <w:marBottom w:val="0"/>
      <w:divBdr>
        <w:top w:val="none" w:sz="0" w:space="0" w:color="auto"/>
        <w:left w:val="none" w:sz="0" w:space="0" w:color="auto"/>
        <w:bottom w:val="none" w:sz="0" w:space="0" w:color="auto"/>
        <w:right w:val="none" w:sz="0" w:space="0" w:color="auto"/>
      </w:divBdr>
    </w:div>
    <w:div w:id="944993343">
      <w:bodyDiv w:val="1"/>
      <w:marLeft w:val="0"/>
      <w:marRight w:val="0"/>
      <w:marTop w:val="0"/>
      <w:marBottom w:val="0"/>
      <w:divBdr>
        <w:top w:val="none" w:sz="0" w:space="0" w:color="auto"/>
        <w:left w:val="none" w:sz="0" w:space="0" w:color="auto"/>
        <w:bottom w:val="none" w:sz="0" w:space="0" w:color="auto"/>
        <w:right w:val="none" w:sz="0" w:space="0" w:color="auto"/>
      </w:divBdr>
      <w:divsChild>
        <w:div w:id="1708294088">
          <w:marLeft w:val="720"/>
          <w:marRight w:val="0"/>
          <w:marTop w:val="0"/>
          <w:marBottom w:val="0"/>
          <w:divBdr>
            <w:top w:val="none" w:sz="0" w:space="0" w:color="auto"/>
            <w:left w:val="none" w:sz="0" w:space="0" w:color="auto"/>
            <w:bottom w:val="none" w:sz="0" w:space="0" w:color="auto"/>
            <w:right w:val="none" w:sz="0" w:space="0" w:color="auto"/>
          </w:divBdr>
        </w:div>
        <w:div w:id="1979214870">
          <w:marLeft w:val="720"/>
          <w:marRight w:val="0"/>
          <w:marTop w:val="0"/>
          <w:marBottom w:val="0"/>
          <w:divBdr>
            <w:top w:val="none" w:sz="0" w:space="0" w:color="auto"/>
            <w:left w:val="none" w:sz="0" w:space="0" w:color="auto"/>
            <w:bottom w:val="none" w:sz="0" w:space="0" w:color="auto"/>
            <w:right w:val="none" w:sz="0" w:space="0" w:color="auto"/>
          </w:divBdr>
        </w:div>
      </w:divsChild>
    </w:div>
    <w:div w:id="948972369">
      <w:bodyDiv w:val="1"/>
      <w:marLeft w:val="0"/>
      <w:marRight w:val="0"/>
      <w:marTop w:val="0"/>
      <w:marBottom w:val="0"/>
      <w:divBdr>
        <w:top w:val="none" w:sz="0" w:space="0" w:color="auto"/>
        <w:left w:val="none" w:sz="0" w:space="0" w:color="auto"/>
        <w:bottom w:val="none" w:sz="0" w:space="0" w:color="auto"/>
        <w:right w:val="none" w:sz="0" w:space="0" w:color="auto"/>
      </w:divBdr>
      <w:divsChild>
        <w:div w:id="185947760">
          <w:marLeft w:val="1440"/>
          <w:marRight w:val="0"/>
          <w:marTop w:val="0"/>
          <w:marBottom w:val="0"/>
          <w:divBdr>
            <w:top w:val="none" w:sz="0" w:space="0" w:color="auto"/>
            <w:left w:val="none" w:sz="0" w:space="0" w:color="auto"/>
            <w:bottom w:val="none" w:sz="0" w:space="0" w:color="auto"/>
            <w:right w:val="none" w:sz="0" w:space="0" w:color="auto"/>
          </w:divBdr>
        </w:div>
        <w:div w:id="932713186">
          <w:marLeft w:val="1440"/>
          <w:marRight w:val="0"/>
          <w:marTop w:val="0"/>
          <w:marBottom w:val="0"/>
          <w:divBdr>
            <w:top w:val="none" w:sz="0" w:space="0" w:color="auto"/>
            <w:left w:val="none" w:sz="0" w:space="0" w:color="auto"/>
            <w:bottom w:val="none" w:sz="0" w:space="0" w:color="auto"/>
            <w:right w:val="none" w:sz="0" w:space="0" w:color="auto"/>
          </w:divBdr>
        </w:div>
        <w:div w:id="1120875957">
          <w:marLeft w:val="1440"/>
          <w:marRight w:val="0"/>
          <w:marTop w:val="0"/>
          <w:marBottom w:val="0"/>
          <w:divBdr>
            <w:top w:val="none" w:sz="0" w:space="0" w:color="auto"/>
            <w:left w:val="none" w:sz="0" w:space="0" w:color="auto"/>
            <w:bottom w:val="none" w:sz="0" w:space="0" w:color="auto"/>
            <w:right w:val="none" w:sz="0" w:space="0" w:color="auto"/>
          </w:divBdr>
        </w:div>
        <w:div w:id="1162887346">
          <w:marLeft w:val="1440"/>
          <w:marRight w:val="0"/>
          <w:marTop w:val="0"/>
          <w:marBottom w:val="0"/>
          <w:divBdr>
            <w:top w:val="none" w:sz="0" w:space="0" w:color="auto"/>
            <w:left w:val="none" w:sz="0" w:space="0" w:color="auto"/>
            <w:bottom w:val="none" w:sz="0" w:space="0" w:color="auto"/>
            <w:right w:val="none" w:sz="0" w:space="0" w:color="auto"/>
          </w:divBdr>
        </w:div>
      </w:divsChild>
    </w:div>
    <w:div w:id="950405723">
      <w:bodyDiv w:val="1"/>
      <w:marLeft w:val="0"/>
      <w:marRight w:val="0"/>
      <w:marTop w:val="0"/>
      <w:marBottom w:val="0"/>
      <w:divBdr>
        <w:top w:val="none" w:sz="0" w:space="0" w:color="auto"/>
        <w:left w:val="none" w:sz="0" w:space="0" w:color="auto"/>
        <w:bottom w:val="none" w:sz="0" w:space="0" w:color="auto"/>
        <w:right w:val="none" w:sz="0" w:space="0" w:color="auto"/>
      </w:divBdr>
    </w:div>
    <w:div w:id="1125196677">
      <w:bodyDiv w:val="1"/>
      <w:marLeft w:val="0"/>
      <w:marRight w:val="0"/>
      <w:marTop w:val="0"/>
      <w:marBottom w:val="0"/>
      <w:divBdr>
        <w:top w:val="none" w:sz="0" w:space="0" w:color="auto"/>
        <w:left w:val="none" w:sz="0" w:space="0" w:color="auto"/>
        <w:bottom w:val="none" w:sz="0" w:space="0" w:color="auto"/>
        <w:right w:val="none" w:sz="0" w:space="0" w:color="auto"/>
      </w:divBdr>
      <w:divsChild>
        <w:div w:id="1509980691">
          <w:marLeft w:val="360"/>
          <w:marRight w:val="0"/>
          <w:marTop w:val="200"/>
          <w:marBottom w:val="0"/>
          <w:divBdr>
            <w:top w:val="none" w:sz="0" w:space="0" w:color="auto"/>
            <w:left w:val="none" w:sz="0" w:space="0" w:color="auto"/>
            <w:bottom w:val="none" w:sz="0" w:space="0" w:color="auto"/>
            <w:right w:val="none" w:sz="0" w:space="0" w:color="auto"/>
          </w:divBdr>
        </w:div>
        <w:div w:id="2113233488">
          <w:marLeft w:val="360"/>
          <w:marRight w:val="0"/>
          <w:marTop w:val="200"/>
          <w:marBottom w:val="0"/>
          <w:divBdr>
            <w:top w:val="none" w:sz="0" w:space="0" w:color="auto"/>
            <w:left w:val="none" w:sz="0" w:space="0" w:color="auto"/>
            <w:bottom w:val="none" w:sz="0" w:space="0" w:color="auto"/>
            <w:right w:val="none" w:sz="0" w:space="0" w:color="auto"/>
          </w:divBdr>
        </w:div>
      </w:divsChild>
    </w:div>
    <w:div w:id="1132410028">
      <w:bodyDiv w:val="1"/>
      <w:marLeft w:val="0"/>
      <w:marRight w:val="0"/>
      <w:marTop w:val="0"/>
      <w:marBottom w:val="0"/>
      <w:divBdr>
        <w:top w:val="none" w:sz="0" w:space="0" w:color="auto"/>
        <w:left w:val="none" w:sz="0" w:space="0" w:color="auto"/>
        <w:bottom w:val="none" w:sz="0" w:space="0" w:color="auto"/>
        <w:right w:val="none" w:sz="0" w:space="0" w:color="auto"/>
      </w:divBdr>
      <w:divsChild>
        <w:div w:id="967511791">
          <w:marLeft w:val="720"/>
          <w:marRight w:val="0"/>
          <w:marTop w:val="0"/>
          <w:marBottom w:val="0"/>
          <w:divBdr>
            <w:top w:val="none" w:sz="0" w:space="0" w:color="auto"/>
            <w:left w:val="none" w:sz="0" w:space="0" w:color="auto"/>
            <w:bottom w:val="none" w:sz="0" w:space="0" w:color="auto"/>
            <w:right w:val="none" w:sz="0" w:space="0" w:color="auto"/>
          </w:divBdr>
        </w:div>
        <w:div w:id="1171215417">
          <w:marLeft w:val="720"/>
          <w:marRight w:val="0"/>
          <w:marTop w:val="0"/>
          <w:marBottom w:val="0"/>
          <w:divBdr>
            <w:top w:val="none" w:sz="0" w:space="0" w:color="auto"/>
            <w:left w:val="none" w:sz="0" w:space="0" w:color="auto"/>
            <w:bottom w:val="none" w:sz="0" w:space="0" w:color="auto"/>
            <w:right w:val="none" w:sz="0" w:space="0" w:color="auto"/>
          </w:divBdr>
        </w:div>
        <w:div w:id="1296522735">
          <w:marLeft w:val="720"/>
          <w:marRight w:val="0"/>
          <w:marTop w:val="0"/>
          <w:marBottom w:val="0"/>
          <w:divBdr>
            <w:top w:val="none" w:sz="0" w:space="0" w:color="auto"/>
            <w:left w:val="none" w:sz="0" w:space="0" w:color="auto"/>
            <w:bottom w:val="none" w:sz="0" w:space="0" w:color="auto"/>
            <w:right w:val="none" w:sz="0" w:space="0" w:color="auto"/>
          </w:divBdr>
        </w:div>
      </w:divsChild>
    </w:div>
    <w:div w:id="1249075958">
      <w:bodyDiv w:val="1"/>
      <w:marLeft w:val="0"/>
      <w:marRight w:val="0"/>
      <w:marTop w:val="0"/>
      <w:marBottom w:val="0"/>
      <w:divBdr>
        <w:top w:val="none" w:sz="0" w:space="0" w:color="auto"/>
        <w:left w:val="none" w:sz="0" w:space="0" w:color="auto"/>
        <w:bottom w:val="none" w:sz="0" w:space="0" w:color="auto"/>
        <w:right w:val="none" w:sz="0" w:space="0" w:color="auto"/>
      </w:divBdr>
      <w:divsChild>
        <w:div w:id="483275264">
          <w:marLeft w:val="907"/>
          <w:marRight w:val="0"/>
          <w:marTop w:val="200"/>
          <w:marBottom w:val="0"/>
          <w:divBdr>
            <w:top w:val="none" w:sz="0" w:space="0" w:color="auto"/>
            <w:left w:val="none" w:sz="0" w:space="0" w:color="auto"/>
            <w:bottom w:val="none" w:sz="0" w:space="0" w:color="auto"/>
            <w:right w:val="none" w:sz="0" w:space="0" w:color="auto"/>
          </w:divBdr>
        </w:div>
        <w:div w:id="489755681">
          <w:marLeft w:val="907"/>
          <w:marRight w:val="0"/>
          <w:marTop w:val="200"/>
          <w:marBottom w:val="0"/>
          <w:divBdr>
            <w:top w:val="none" w:sz="0" w:space="0" w:color="auto"/>
            <w:left w:val="none" w:sz="0" w:space="0" w:color="auto"/>
            <w:bottom w:val="none" w:sz="0" w:space="0" w:color="auto"/>
            <w:right w:val="none" w:sz="0" w:space="0" w:color="auto"/>
          </w:divBdr>
        </w:div>
        <w:div w:id="740711767">
          <w:marLeft w:val="907"/>
          <w:marRight w:val="0"/>
          <w:marTop w:val="200"/>
          <w:marBottom w:val="0"/>
          <w:divBdr>
            <w:top w:val="none" w:sz="0" w:space="0" w:color="auto"/>
            <w:left w:val="none" w:sz="0" w:space="0" w:color="auto"/>
            <w:bottom w:val="none" w:sz="0" w:space="0" w:color="auto"/>
            <w:right w:val="none" w:sz="0" w:space="0" w:color="auto"/>
          </w:divBdr>
        </w:div>
      </w:divsChild>
    </w:div>
    <w:div w:id="1287783234">
      <w:bodyDiv w:val="1"/>
      <w:marLeft w:val="0"/>
      <w:marRight w:val="0"/>
      <w:marTop w:val="0"/>
      <w:marBottom w:val="0"/>
      <w:divBdr>
        <w:top w:val="none" w:sz="0" w:space="0" w:color="auto"/>
        <w:left w:val="none" w:sz="0" w:space="0" w:color="auto"/>
        <w:bottom w:val="none" w:sz="0" w:space="0" w:color="auto"/>
        <w:right w:val="none" w:sz="0" w:space="0" w:color="auto"/>
      </w:divBdr>
      <w:divsChild>
        <w:div w:id="369956275">
          <w:marLeft w:val="360"/>
          <w:marRight w:val="0"/>
          <w:marTop w:val="200"/>
          <w:marBottom w:val="0"/>
          <w:divBdr>
            <w:top w:val="none" w:sz="0" w:space="0" w:color="auto"/>
            <w:left w:val="none" w:sz="0" w:space="0" w:color="auto"/>
            <w:bottom w:val="none" w:sz="0" w:space="0" w:color="auto"/>
            <w:right w:val="none" w:sz="0" w:space="0" w:color="auto"/>
          </w:divBdr>
        </w:div>
        <w:div w:id="890116472">
          <w:marLeft w:val="360"/>
          <w:marRight w:val="0"/>
          <w:marTop w:val="200"/>
          <w:marBottom w:val="0"/>
          <w:divBdr>
            <w:top w:val="none" w:sz="0" w:space="0" w:color="auto"/>
            <w:left w:val="none" w:sz="0" w:space="0" w:color="auto"/>
            <w:bottom w:val="none" w:sz="0" w:space="0" w:color="auto"/>
            <w:right w:val="none" w:sz="0" w:space="0" w:color="auto"/>
          </w:divBdr>
        </w:div>
        <w:div w:id="1643463423">
          <w:marLeft w:val="360"/>
          <w:marRight w:val="0"/>
          <w:marTop w:val="200"/>
          <w:marBottom w:val="0"/>
          <w:divBdr>
            <w:top w:val="none" w:sz="0" w:space="0" w:color="auto"/>
            <w:left w:val="none" w:sz="0" w:space="0" w:color="auto"/>
            <w:bottom w:val="none" w:sz="0" w:space="0" w:color="auto"/>
            <w:right w:val="none" w:sz="0" w:space="0" w:color="auto"/>
          </w:divBdr>
        </w:div>
        <w:div w:id="2117433420">
          <w:marLeft w:val="360"/>
          <w:marRight w:val="0"/>
          <w:marTop w:val="200"/>
          <w:marBottom w:val="0"/>
          <w:divBdr>
            <w:top w:val="none" w:sz="0" w:space="0" w:color="auto"/>
            <w:left w:val="none" w:sz="0" w:space="0" w:color="auto"/>
            <w:bottom w:val="none" w:sz="0" w:space="0" w:color="auto"/>
            <w:right w:val="none" w:sz="0" w:space="0" w:color="auto"/>
          </w:divBdr>
        </w:div>
      </w:divsChild>
    </w:div>
    <w:div w:id="1329364016">
      <w:bodyDiv w:val="1"/>
      <w:marLeft w:val="0"/>
      <w:marRight w:val="0"/>
      <w:marTop w:val="0"/>
      <w:marBottom w:val="0"/>
      <w:divBdr>
        <w:top w:val="none" w:sz="0" w:space="0" w:color="auto"/>
        <w:left w:val="none" w:sz="0" w:space="0" w:color="auto"/>
        <w:bottom w:val="none" w:sz="0" w:space="0" w:color="auto"/>
        <w:right w:val="none" w:sz="0" w:space="0" w:color="auto"/>
      </w:divBdr>
    </w:div>
    <w:div w:id="1334531468">
      <w:bodyDiv w:val="1"/>
      <w:marLeft w:val="0"/>
      <w:marRight w:val="0"/>
      <w:marTop w:val="0"/>
      <w:marBottom w:val="0"/>
      <w:divBdr>
        <w:top w:val="none" w:sz="0" w:space="0" w:color="auto"/>
        <w:left w:val="none" w:sz="0" w:space="0" w:color="auto"/>
        <w:bottom w:val="none" w:sz="0" w:space="0" w:color="auto"/>
        <w:right w:val="none" w:sz="0" w:space="0" w:color="auto"/>
      </w:divBdr>
    </w:div>
    <w:div w:id="1404914640">
      <w:bodyDiv w:val="1"/>
      <w:marLeft w:val="0"/>
      <w:marRight w:val="0"/>
      <w:marTop w:val="0"/>
      <w:marBottom w:val="0"/>
      <w:divBdr>
        <w:top w:val="none" w:sz="0" w:space="0" w:color="auto"/>
        <w:left w:val="none" w:sz="0" w:space="0" w:color="auto"/>
        <w:bottom w:val="none" w:sz="0" w:space="0" w:color="auto"/>
        <w:right w:val="none" w:sz="0" w:space="0" w:color="auto"/>
      </w:divBdr>
    </w:div>
    <w:div w:id="1624263780">
      <w:bodyDiv w:val="1"/>
      <w:marLeft w:val="0"/>
      <w:marRight w:val="0"/>
      <w:marTop w:val="0"/>
      <w:marBottom w:val="0"/>
      <w:divBdr>
        <w:top w:val="none" w:sz="0" w:space="0" w:color="auto"/>
        <w:left w:val="none" w:sz="0" w:space="0" w:color="auto"/>
        <w:bottom w:val="none" w:sz="0" w:space="0" w:color="auto"/>
        <w:right w:val="none" w:sz="0" w:space="0" w:color="auto"/>
      </w:divBdr>
      <w:divsChild>
        <w:div w:id="221253793">
          <w:marLeft w:val="806"/>
          <w:marRight w:val="0"/>
          <w:marTop w:val="200"/>
          <w:marBottom w:val="0"/>
          <w:divBdr>
            <w:top w:val="none" w:sz="0" w:space="0" w:color="auto"/>
            <w:left w:val="none" w:sz="0" w:space="0" w:color="auto"/>
            <w:bottom w:val="none" w:sz="0" w:space="0" w:color="auto"/>
            <w:right w:val="none" w:sz="0" w:space="0" w:color="auto"/>
          </w:divBdr>
        </w:div>
        <w:div w:id="457262254">
          <w:marLeft w:val="806"/>
          <w:marRight w:val="0"/>
          <w:marTop w:val="200"/>
          <w:marBottom w:val="0"/>
          <w:divBdr>
            <w:top w:val="none" w:sz="0" w:space="0" w:color="auto"/>
            <w:left w:val="none" w:sz="0" w:space="0" w:color="auto"/>
            <w:bottom w:val="none" w:sz="0" w:space="0" w:color="auto"/>
            <w:right w:val="none" w:sz="0" w:space="0" w:color="auto"/>
          </w:divBdr>
        </w:div>
        <w:div w:id="948515166">
          <w:marLeft w:val="806"/>
          <w:marRight w:val="0"/>
          <w:marTop w:val="200"/>
          <w:marBottom w:val="0"/>
          <w:divBdr>
            <w:top w:val="none" w:sz="0" w:space="0" w:color="auto"/>
            <w:left w:val="none" w:sz="0" w:space="0" w:color="auto"/>
            <w:bottom w:val="none" w:sz="0" w:space="0" w:color="auto"/>
            <w:right w:val="none" w:sz="0" w:space="0" w:color="auto"/>
          </w:divBdr>
        </w:div>
        <w:div w:id="1877346222">
          <w:marLeft w:val="360"/>
          <w:marRight w:val="0"/>
          <w:marTop w:val="200"/>
          <w:marBottom w:val="0"/>
          <w:divBdr>
            <w:top w:val="none" w:sz="0" w:space="0" w:color="auto"/>
            <w:left w:val="none" w:sz="0" w:space="0" w:color="auto"/>
            <w:bottom w:val="none" w:sz="0" w:space="0" w:color="auto"/>
            <w:right w:val="none" w:sz="0" w:space="0" w:color="auto"/>
          </w:divBdr>
        </w:div>
        <w:div w:id="2085641113">
          <w:marLeft w:val="806"/>
          <w:marRight w:val="0"/>
          <w:marTop w:val="200"/>
          <w:marBottom w:val="0"/>
          <w:divBdr>
            <w:top w:val="none" w:sz="0" w:space="0" w:color="auto"/>
            <w:left w:val="none" w:sz="0" w:space="0" w:color="auto"/>
            <w:bottom w:val="none" w:sz="0" w:space="0" w:color="auto"/>
            <w:right w:val="none" w:sz="0" w:space="0" w:color="auto"/>
          </w:divBdr>
        </w:div>
      </w:divsChild>
    </w:div>
    <w:div w:id="1645044272">
      <w:bodyDiv w:val="1"/>
      <w:marLeft w:val="0"/>
      <w:marRight w:val="0"/>
      <w:marTop w:val="0"/>
      <w:marBottom w:val="0"/>
      <w:divBdr>
        <w:top w:val="none" w:sz="0" w:space="0" w:color="auto"/>
        <w:left w:val="none" w:sz="0" w:space="0" w:color="auto"/>
        <w:bottom w:val="none" w:sz="0" w:space="0" w:color="auto"/>
        <w:right w:val="none" w:sz="0" w:space="0" w:color="auto"/>
      </w:divBdr>
    </w:div>
    <w:div w:id="1679383086">
      <w:bodyDiv w:val="1"/>
      <w:marLeft w:val="0"/>
      <w:marRight w:val="0"/>
      <w:marTop w:val="0"/>
      <w:marBottom w:val="0"/>
      <w:divBdr>
        <w:top w:val="none" w:sz="0" w:space="0" w:color="auto"/>
        <w:left w:val="none" w:sz="0" w:space="0" w:color="auto"/>
        <w:bottom w:val="none" w:sz="0" w:space="0" w:color="auto"/>
        <w:right w:val="none" w:sz="0" w:space="0" w:color="auto"/>
      </w:divBdr>
      <w:divsChild>
        <w:div w:id="1880823525">
          <w:marLeft w:val="547"/>
          <w:marRight w:val="0"/>
          <w:marTop w:val="200"/>
          <w:marBottom w:val="0"/>
          <w:divBdr>
            <w:top w:val="none" w:sz="0" w:space="0" w:color="auto"/>
            <w:left w:val="none" w:sz="0" w:space="0" w:color="auto"/>
            <w:bottom w:val="none" w:sz="0" w:space="0" w:color="auto"/>
            <w:right w:val="none" w:sz="0" w:space="0" w:color="auto"/>
          </w:divBdr>
        </w:div>
        <w:div w:id="2038769548">
          <w:marLeft w:val="547"/>
          <w:marRight w:val="0"/>
          <w:marTop w:val="200"/>
          <w:marBottom w:val="0"/>
          <w:divBdr>
            <w:top w:val="none" w:sz="0" w:space="0" w:color="auto"/>
            <w:left w:val="none" w:sz="0" w:space="0" w:color="auto"/>
            <w:bottom w:val="none" w:sz="0" w:space="0" w:color="auto"/>
            <w:right w:val="none" w:sz="0" w:space="0" w:color="auto"/>
          </w:divBdr>
        </w:div>
      </w:divsChild>
    </w:div>
    <w:div w:id="1737314249">
      <w:bodyDiv w:val="1"/>
      <w:marLeft w:val="0"/>
      <w:marRight w:val="0"/>
      <w:marTop w:val="0"/>
      <w:marBottom w:val="0"/>
      <w:divBdr>
        <w:top w:val="none" w:sz="0" w:space="0" w:color="auto"/>
        <w:left w:val="none" w:sz="0" w:space="0" w:color="auto"/>
        <w:bottom w:val="none" w:sz="0" w:space="0" w:color="auto"/>
        <w:right w:val="none" w:sz="0" w:space="0" w:color="auto"/>
      </w:divBdr>
    </w:div>
    <w:div w:id="1792506496">
      <w:bodyDiv w:val="1"/>
      <w:marLeft w:val="0"/>
      <w:marRight w:val="0"/>
      <w:marTop w:val="0"/>
      <w:marBottom w:val="0"/>
      <w:divBdr>
        <w:top w:val="none" w:sz="0" w:space="0" w:color="auto"/>
        <w:left w:val="none" w:sz="0" w:space="0" w:color="auto"/>
        <w:bottom w:val="none" w:sz="0" w:space="0" w:color="auto"/>
        <w:right w:val="none" w:sz="0" w:space="0" w:color="auto"/>
      </w:divBdr>
      <w:divsChild>
        <w:div w:id="1079598645">
          <w:marLeft w:val="547"/>
          <w:marRight w:val="0"/>
          <w:marTop w:val="0"/>
          <w:marBottom w:val="0"/>
          <w:divBdr>
            <w:top w:val="none" w:sz="0" w:space="0" w:color="auto"/>
            <w:left w:val="none" w:sz="0" w:space="0" w:color="auto"/>
            <w:bottom w:val="none" w:sz="0" w:space="0" w:color="auto"/>
            <w:right w:val="none" w:sz="0" w:space="0" w:color="auto"/>
          </w:divBdr>
        </w:div>
        <w:div w:id="1148205486">
          <w:marLeft w:val="547"/>
          <w:marRight w:val="0"/>
          <w:marTop w:val="0"/>
          <w:marBottom w:val="0"/>
          <w:divBdr>
            <w:top w:val="none" w:sz="0" w:space="0" w:color="auto"/>
            <w:left w:val="none" w:sz="0" w:space="0" w:color="auto"/>
            <w:bottom w:val="none" w:sz="0" w:space="0" w:color="auto"/>
            <w:right w:val="none" w:sz="0" w:space="0" w:color="auto"/>
          </w:divBdr>
        </w:div>
        <w:div w:id="1195728495">
          <w:marLeft w:val="547"/>
          <w:marRight w:val="0"/>
          <w:marTop w:val="0"/>
          <w:marBottom w:val="0"/>
          <w:divBdr>
            <w:top w:val="none" w:sz="0" w:space="0" w:color="auto"/>
            <w:left w:val="none" w:sz="0" w:space="0" w:color="auto"/>
            <w:bottom w:val="none" w:sz="0" w:space="0" w:color="auto"/>
            <w:right w:val="none" w:sz="0" w:space="0" w:color="auto"/>
          </w:divBdr>
        </w:div>
      </w:divsChild>
    </w:div>
    <w:div w:id="1824160964">
      <w:bodyDiv w:val="1"/>
      <w:marLeft w:val="0"/>
      <w:marRight w:val="0"/>
      <w:marTop w:val="0"/>
      <w:marBottom w:val="0"/>
      <w:divBdr>
        <w:top w:val="none" w:sz="0" w:space="0" w:color="auto"/>
        <w:left w:val="none" w:sz="0" w:space="0" w:color="auto"/>
        <w:bottom w:val="none" w:sz="0" w:space="0" w:color="auto"/>
        <w:right w:val="none" w:sz="0" w:space="0" w:color="auto"/>
      </w:divBdr>
      <w:divsChild>
        <w:div w:id="421921619">
          <w:marLeft w:val="907"/>
          <w:marRight w:val="0"/>
          <w:marTop w:val="200"/>
          <w:marBottom w:val="0"/>
          <w:divBdr>
            <w:top w:val="none" w:sz="0" w:space="0" w:color="auto"/>
            <w:left w:val="none" w:sz="0" w:space="0" w:color="auto"/>
            <w:bottom w:val="none" w:sz="0" w:space="0" w:color="auto"/>
            <w:right w:val="none" w:sz="0" w:space="0" w:color="auto"/>
          </w:divBdr>
        </w:div>
        <w:div w:id="789276659">
          <w:marLeft w:val="907"/>
          <w:marRight w:val="0"/>
          <w:marTop w:val="200"/>
          <w:marBottom w:val="0"/>
          <w:divBdr>
            <w:top w:val="none" w:sz="0" w:space="0" w:color="auto"/>
            <w:left w:val="none" w:sz="0" w:space="0" w:color="auto"/>
            <w:bottom w:val="none" w:sz="0" w:space="0" w:color="auto"/>
            <w:right w:val="none" w:sz="0" w:space="0" w:color="auto"/>
          </w:divBdr>
        </w:div>
        <w:div w:id="1279146353">
          <w:marLeft w:val="907"/>
          <w:marRight w:val="0"/>
          <w:marTop w:val="200"/>
          <w:marBottom w:val="0"/>
          <w:divBdr>
            <w:top w:val="none" w:sz="0" w:space="0" w:color="auto"/>
            <w:left w:val="none" w:sz="0" w:space="0" w:color="auto"/>
            <w:bottom w:val="none" w:sz="0" w:space="0" w:color="auto"/>
            <w:right w:val="none" w:sz="0" w:space="0" w:color="auto"/>
          </w:divBdr>
        </w:div>
        <w:div w:id="1658456110">
          <w:marLeft w:val="360"/>
          <w:marRight w:val="0"/>
          <w:marTop w:val="200"/>
          <w:marBottom w:val="0"/>
          <w:divBdr>
            <w:top w:val="none" w:sz="0" w:space="0" w:color="auto"/>
            <w:left w:val="none" w:sz="0" w:space="0" w:color="auto"/>
            <w:bottom w:val="none" w:sz="0" w:space="0" w:color="auto"/>
            <w:right w:val="none" w:sz="0" w:space="0" w:color="auto"/>
          </w:divBdr>
        </w:div>
      </w:divsChild>
    </w:div>
    <w:div w:id="1889686902">
      <w:bodyDiv w:val="1"/>
      <w:marLeft w:val="0"/>
      <w:marRight w:val="0"/>
      <w:marTop w:val="0"/>
      <w:marBottom w:val="0"/>
      <w:divBdr>
        <w:top w:val="none" w:sz="0" w:space="0" w:color="auto"/>
        <w:left w:val="none" w:sz="0" w:space="0" w:color="auto"/>
        <w:bottom w:val="none" w:sz="0" w:space="0" w:color="auto"/>
        <w:right w:val="none" w:sz="0" w:space="0" w:color="auto"/>
      </w:divBdr>
      <w:divsChild>
        <w:div w:id="94180334">
          <w:marLeft w:val="547"/>
          <w:marRight w:val="0"/>
          <w:marTop w:val="200"/>
          <w:marBottom w:val="0"/>
          <w:divBdr>
            <w:top w:val="none" w:sz="0" w:space="0" w:color="auto"/>
            <w:left w:val="none" w:sz="0" w:space="0" w:color="auto"/>
            <w:bottom w:val="none" w:sz="0" w:space="0" w:color="auto"/>
            <w:right w:val="none" w:sz="0" w:space="0" w:color="auto"/>
          </w:divBdr>
        </w:div>
        <w:div w:id="125317169">
          <w:marLeft w:val="547"/>
          <w:marRight w:val="0"/>
          <w:marTop w:val="200"/>
          <w:marBottom w:val="0"/>
          <w:divBdr>
            <w:top w:val="none" w:sz="0" w:space="0" w:color="auto"/>
            <w:left w:val="none" w:sz="0" w:space="0" w:color="auto"/>
            <w:bottom w:val="none" w:sz="0" w:space="0" w:color="auto"/>
            <w:right w:val="none" w:sz="0" w:space="0" w:color="auto"/>
          </w:divBdr>
        </w:div>
        <w:div w:id="168565540">
          <w:marLeft w:val="547"/>
          <w:marRight w:val="0"/>
          <w:marTop w:val="200"/>
          <w:marBottom w:val="0"/>
          <w:divBdr>
            <w:top w:val="none" w:sz="0" w:space="0" w:color="auto"/>
            <w:left w:val="none" w:sz="0" w:space="0" w:color="auto"/>
            <w:bottom w:val="none" w:sz="0" w:space="0" w:color="auto"/>
            <w:right w:val="none" w:sz="0" w:space="0" w:color="auto"/>
          </w:divBdr>
        </w:div>
        <w:div w:id="732629563">
          <w:marLeft w:val="547"/>
          <w:marRight w:val="0"/>
          <w:marTop w:val="200"/>
          <w:marBottom w:val="0"/>
          <w:divBdr>
            <w:top w:val="none" w:sz="0" w:space="0" w:color="auto"/>
            <w:left w:val="none" w:sz="0" w:space="0" w:color="auto"/>
            <w:bottom w:val="none" w:sz="0" w:space="0" w:color="auto"/>
            <w:right w:val="none" w:sz="0" w:space="0" w:color="auto"/>
          </w:divBdr>
        </w:div>
        <w:div w:id="1224411495">
          <w:marLeft w:val="547"/>
          <w:marRight w:val="0"/>
          <w:marTop w:val="200"/>
          <w:marBottom w:val="0"/>
          <w:divBdr>
            <w:top w:val="none" w:sz="0" w:space="0" w:color="auto"/>
            <w:left w:val="none" w:sz="0" w:space="0" w:color="auto"/>
            <w:bottom w:val="none" w:sz="0" w:space="0" w:color="auto"/>
            <w:right w:val="none" w:sz="0" w:space="0" w:color="auto"/>
          </w:divBdr>
        </w:div>
        <w:div w:id="1947154792">
          <w:marLeft w:val="547"/>
          <w:marRight w:val="0"/>
          <w:marTop w:val="200"/>
          <w:marBottom w:val="0"/>
          <w:divBdr>
            <w:top w:val="none" w:sz="0" w:space="0" w:color="auto"/>
            <w:left w:val="none" w:sz="0" w:space="0" w:color="auto"/>
            <w:bottom w:val="none" w:sz="0" w:space="0" w:color="auto"/>
            <w:right w:val="none" w:sz="0" w:space="0" w:color="auto"/>
          </w:divBdr>
        </w:div>
      </w:divsChild>
    </w:div>
    <w:div w:id="1996369826">
      <w:bodyDiv w:val="1"/>
      <w:marLeft w:val="0"/>
      <w:marRight w:val="0"/>
      <w:marTop w:val="0"/>
      <w:marBottom w:val="0"/>
      <w:divBdr>
        <w:top w:val="none" w:sz="0" w:space="0" w:color="auto"/>
        <w:left w:val="none" w:sz="0" w:space="0" w:color="auto"/>
        <w:bottom w:val="none" w:sz="0" w:space="0" w:color="auto"/>
        <w:right w:val="none" w:sz="0" w:space="0" w:color="auto"/>
      </w:divBdr>
      <w:divsChild>
        <w:div w:id="103111953">
          <w:marLeft w:val="360"/>
          <w:marRight w:val="0"/>
          <w:marTop w:val="200"/>
          <w:marBottom w:val="0"/>
          <w:divBdr>
            <w:top w:val="none" w:sz="0" w:space="0" w:color="auto"/>
            <w:left w:val="none" w:sz="0" w:space="0" w:color="auto"/>
            <w:bottom w:val="none" w:sz="0" w:space="0" w:color="auto"/>
            <w:right w:val="none" w:sz="0" w:space="0" w:color="auto"/>
          </w:divBdr>
        </w:div>
      </w:divsChild>
    </w:div>
    <w:div w:id="2093579495">
      <w:bodyDiv w:val="1"/>
      <w:marLeft w:val="0"/>
      <w:marRight w:val="0"/>
      <w:marTop w:val="0"/>
      <w:marBottom w:val="0"/>
      <w:divBdr>
        <w:top w:val="none" w:sz="0" w:space="0" w:color="auto"/>
        <w:left w:val="none" w:sz="0" w:space="0" w:color="auto"/>
        <w:bottom w:val="none" w:sz="0" w:space="0" w:color="auto"/>
        <w:right w:val="none" w:sz="0" w:space="0" w:color="auto"/>
      </w:divBdr>
    </w:div>
    <w:div w:id="2112579816">
      <w:bodyDiv w:val="1"/>
      <w:marLeft w:val="0"/>
      <w:marRight w:val="0"/>
      <w:marTop w:val="0"/>
      <w:marBottom w:val="0"/>
      <w:divBdr>
        <w:top w:val="none" w:sz="0" w:space="0" w:color="auto"/>
        <w:left w:val="none" w:sz="0" w:space="0" w:color="auto"/>
        <w:bottom w:val="none" w:sz="0" w:space="0" w:color="auto"/>
        <w:right w:val="none" w:sz="0" w:space="0" w:color="auto"/>
      </w:divBdr>
      <w:divsChild>
        <w:div w:id="1838963325">
          <w:marLeft w:val="720"/>
          <w:marRight w:val="0"/>
          <w:marTop w:val="0"/>
          <w:marBottom w:val="0"/>
          <w:divBdr>
            <w:top w:val="none" w:sz="0" w:space="0" w:color="auto"/>
            <w:left w:val="none" w:sz="0" w:space="0" w:color="auto"/>
            <w:bottom w:val="none" w:sz="0" w:space="0" w:color="auto"/>
            <w:right w:val="none" w:sz="0" w:space="0" w:color="auto"/>
          </w:divBdr>
        </w:div>
      </w:divsChild>
    </w:div>
    <w:div w:id="2124494102">
      <w:bodyDiv w:val="1"/>
      <w:marLeft w:val="0"/>
      <w:marRight w:val="0"/>
      <w:marTop w:val="0"/>
      <w:marBottom w:val="0"/>
      <w:divBdr>
        <w:top w:val="none" w:sz="0" w:space="0" w:color="auto"/>
        <w:left w:val="none" w:sz="0" w:space="0" w:color="auto"/>
        <w:bottom w:val="none" w:sz="0" w:space="0" w:color="auto"/>
        <w:right w:val="none" w:sz="0" w:space="0" w:color="auto"/>
      </w:divBdr>
      <w:divsChild>
        <w:div w:id="816723480">
          <w:marLeft w:val="907"/>
          <w:marRight w:val="0"/>
          <w:marTop w:val="200"/>
          <w:marBottom w:val="0"/>
          <w:divBdr>
            <w:top w:val="none" w:sz="0" w:space="0" w:color="auto"/>
            <w:left w:val="none" w:sz="0" w:space="0" w:color="auto"/>
            <w:bottom w:val="none" w:sz="0" w:space="0" w:color="auto"/>
            <w:right w:val="none" w:sz="0" w:space="0" w:color="auto"/>
          </w:divBdr>
        </w:div>
        <w:div w:id="1017465362">
          <w:marLeft w:val="907"/>
          <w:marRight w:val="0"/>
          <w:marTop w:val="200"/>
          <w:marBottom w:val="0"/>
          <w:divBdr>
            <w:top w:val="none" w:sz="0" w:space="0" w:color="auto"/>
            <w:left w:val="none" w:sz="0" w:space="0" w:color="auto"/>
            <w:bottom w:val="none" w:sz="0" w:space="0" w:color="auto"/>
            <w:right w:val="none" w:sz="0" w:space="0" w:color="auto"/>
          </w:divBdr>
        </w:div>
        <w:div w:id="1274508836">
          <w:marLeft w:val="90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A57E5-85A6-46F0-A314-1089FDE9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6752</Words>
  <Characters>38488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2</cp:revision>
  <dcterms:created xsi:type="dcterms:W3CDTF">2023-03-29T14:57:00Z</dcterms:created>
  <dcterms:modified xsi:type="dcterms:W3CDTF">2023-03-29T14:57:00Z</dcterms:modified>
</cp:coreProperties>
</file>